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6E13" w14:textId="5967C2DC" w:rsidR="009247B7" w:rsidRPr="00920B81" w:rsidRDefault="009247B7" w:rsidP="00965E21">
      <w:pPr>
        <w:rPr>
          <w:rFonts w:asciiTheme="minorHAnsi" w:hAnsiTheme="minorHAnsi"/>
          <w:sz w:val="32"/>
          <w:szCs w:val="32"/>
          <w:lang w:val="sv-SE"/>
        </w:rPr>
      </w:pPr>
      <w:r w:rsidRPr="00920B81">
        <w:rPr>
          <w:rFonts w:asciiTheme="minorHAnsi" w:hAnsiTheme="minorHAnsi"/>
          <w:sz w:val="32"/>
          <w:szCs w:val="32"/>
          <w:lang w:val="sv-SE"/>
        </w:rPr>
        <w:t xml:space="preserve">Anbudsinbjudan för projekt om </w:t>
      </w:r>
      <w:r w:rsidR="00891C4F">
        <w:rPr>
          <w:rFonts w:asciiTheme="minorHAnsi" w:hAnsiTheme="minorHAnsi"/>
          <w:sz w:val="32"/>
          <w:szCs w:val="32"/>
          <w:lang w:val="sv-SE"/>
        </w:rPr>
        <w:t>h</w:t>
      </w:r>
      <w:r w:rsidR="008B4ACD">
        <w:rPr>
          <w:rFonts w:asciiTheme="minorHAnsi" w:hAnsiTheme="minorHAnsi"/>
          <w:sz w:val="32"/>
          <w:szCs w:val="32"/>
          <w:lang w:val="sv-SE"/>
        </w:rPr>
        <w:t>ur den Nordiska styrmedelsmixen kan bli mera effektiv</w:t>
      </w:r>
    </w:p>
    <w:p w14:paraId="632588AC" w14:textId="4A0415AE" w:rsidR="009247B7" w:rsidRPr="004F5F94" w:rsidRDefault="00DF226D" w:rsidP="009247B7">
      <w:pPr>
        <w:rPr>
          <w:rFonts w:asciiTheme="minorHAnsi" w:hAnsiTheme="minorHAnsi" w:cstheme="minorHAnsi"/>
          <w:i/>
          <w:szCs w:val="24"/>
          <w:lang w:val="sv-SE"/>
        </w:rPr>
      </w:pPr>
      <w:r>
        <w:rPr>
          <w:rFonts w:asciiTheme="minorHAnsi" w:hAnsiTheme="minorHAnsi" w:cstheme="minorHAnsi"/>
          <w:i/>
          <w:szCs w:val="24"/>
          <w:lang w:val="sv-SE"/>
        </w:rPr>
        <w:t>Nordiska arbetsgruppen för Miljö och Ekonomi (NME)</w:t>
      </w:r>
      <w:r w:rsidR="009D5B9A">
        <w:rPr>
          <w:rFonts w:asciiTheme="minorHAnsi" w:hAnsiTheme="minorHAnsi" w:cstheme="minorHAnsi"/>
          <w:i/>
          <w:szCs w:val="24"/>
          <w:lang w:val="sv-SE"/>
        </w:rPr>
        <w:t xml:space="preserve"> </w:t>
      </w:r>
      <w:r w:rsidR="009247B7" w:rsidRPr="00920B81">
        <w:rPr>
          <w:rFonts w:asciiTheme="minorHAnsi" w:hAnsiTheme="minorHAnsi" w:cstheme="minorHAnsi"/>
          <w:i/>
          <w:szCs w:val="24"/>
          <w:lang w:val="sv-SE"/>
        </w:rPr>
        <w:t xml:space="preserve">under Nordiska ministerrådet vill härmed </w:t>
      </w:r>
      <w:r w:rsidR="00F64899">
        <w:rPr>
          <w:rFonts w:asciiTheme="minorHAnsi" w:hAnsiTheme="minorHAnsi" w:cstheme="minorHAnsi"/>
          <w:i/>
          <w:szCs w:val="24"/>
          <w:lang w:val="sv-SE"/>
        </w:rPr>
        <w:t xml:space="preserve">öppna upp för </w:t>
      </w:r>
      <w:r w:rsidR="009247B7" w:rsidRPr="00920B81">
        <w:rPr>
          <w:rFonts w:asciiTheme="minorHAnsi" w:hAnsiTheme="minorHAnsi" w:cstheme="minorHAnsi"/>
          <w:i/>
          <w:szCs w:val="24"/>
          <w:lang w:val="sv-SE"/>
        </w:rPr>
        <w:t xml:space="preserve">anbud för ett </w:t>
      </w:r>
      <w:r w:rsidRPr="00DF226D">
        <w:rPr>
          <w:rFonts w:asciiTheme="minorHAnsi" w:hAnsiTheme="minorHAnsi" w:cstheme="minorHAnsi"/>
          <w:i/>
          <w:szCs w:val="24"/>
          <w:lang w:val="sv-SE"/>
        </w:rPr>
        <w:t xml:space="preserve">projekt om </w:t>
      </w:r>
      <w:r w:rsidR="00304DE1">
        <w:rPr>
          <w:rFonts w:asciiTheme="minorHAnsi" w:hAnsiTheme="minorHAnsi" w:cstheme="minorHAnsi"/>
          <w:i/>
          <w:szCs w:val="24"/>
          <w:lang w:val="sv-SE"/>
        </w:rPr>
        <w:t>h</w:t>
      </w:r>
      <w:r w:rsidR="00354CA9" w:rsidRPr="00354CA9">
        <w:rPr>
          <w:rFonts w:asciiTheme="minorHAnsi" w:hAnsiTheme="minorHAnsi" w:cstheme="minorHAnsi"/>
          <w:i/>
          <w:szCs w:val="24"/>
          <w:lang w:val="sv-SE"/>
        </w:rPr>
        <w:t xml:space="preserve">ur den nordiska styrmedelsmixen kan bli </w:t>
      </w:r>
      <w:r w:rsidR="00354CA9" w:rsidRPr="004F5F94">
        <w:rPr>
          <w:rFonts w:asciiTheme="minorHAnsi" w:hAnsiTheme="minorHAnsi" w:cstheme="minorHAnsi"/>
          <w:i/>
          <w:szCs w:val="24"/>
          <w:lang w:val="sv-SE"/>
        </w:rPr>
        <w:t>mer effektiv</w:t>
      </w:r>
      <w:r w:rsidR="009247B7" w:rsidRPr="004F5F94">
        <w:rPr>
          <w:rFonts w:asciiTheme="minorHAnsi" w:hAnsiTheme="minorHAnsi" w:cstheme="minorHAnsi"/>
          <w:i/>
          <w:szCs w:val="24"/>
          <w:lang w:val="sv-SE"/>
        </w:rPr>
        <w:t>. Deadline för inlämning av anbud är</w:t>
      </w:r>
      <w:r w:rsidR="00363175" w:rsidRPr="004F5F94">
        <w:rPr>
          <w:rFonts w:asciiTheme="minorHAnsi" w:hAnsiTheme="minorHAnsi" w:cstheme="minorHAnsi"/>
          <w:i/>
          <w:szCs w:val="24"/>
          <w:lang w:val="sv-SE"/>
        </w:rPr>
        <w:t xml:space="preserve"> </w:t>
      </w:r>
      <w:r w:rsidR="007863CC">
        <w:rPr>
          <w:rFonts w:asciiTheme="minorHAnsi" w:hAnsiTheme="minorHAnsi" w:cstheme="minorHAnsi"/>
          <w:i/>
          <w:szCs w:val="24"/>
          <w:lang w:val="sv-SE"/>
        </w:rPr>
        <w:t>11.11</w:t>
      </w:r>
      <w:r w:rsidR="004F5F94" w:rsidRPr="004F5F94">
        <w:rPr>
          <w:rFonts w:asciiTheme="minorHAnsi" w:hAnsiTheme="minorHAnsi" w:cstheme="minorHAnsi"/>
          <w:i/>
          <w:szCs w:val="24"/>
          <w:lang w:val="sv-SE"/>
        </w:rPr>
        <w:t>.</w:t>
      </w:r>
      <w:r w:rsidR="007B7853" w:rsidRPr="004F5F94">
        <w:rPr>
          <w:rFonts w:asciiTheme="minorHAnsi" w:hAnsiTheme="minorHAnsi" w:cstheme="minorHAnsi"/>
          <w:i/>
          <w:szCs w:val="24"/>
          <w:lang w:val="sv-SE"/>
        </w:rPr>
        <w:t>2020</w:t>
      </w:r>
      <w:r w:rsidRPr="004F5F94">
        <w:rPr>
          <w:rFonts w:asciiTheme="minorHAnsi" w:hAnsiTheme="minorHAnsi" w:cstheme="minorHAnsi"/>
          <w:i/>
          <w:szCs w:val="24"/>
          <w:lang w:val="sv-SE"/>
        </w:rPr>
        <w:t>.</w:t>
      </w:r>
    </w:p>
    <w:p w14:paraId="3A0346DA"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Bakgrund</w:t>
      </w:r>
    </w:p>
    <w:p w14:paraId="29135186" w14:textId="19C0A176" w:rsidR="00354CA9" w:rsidRDefault="00354CA9" w:rsidP="00354CA9">
      <w:pPr>
        <w:rPr>
          <w:rFonts w:asciiTheme="minorHAnsi" w:hAnsiTheme="minorHAnsi" w:cstheme="minorHAnsi"/>
          <w:lang w:val="sv-SE"/>
        </w:rPr>
      </w:pPr>
      <w:r w:rsidRPr="00354CA9">
        <w:rPr>
          <w:rFonts w:asciiTheme="minorHAnsi" w:hAnsiTheme="minorHAnsi" w:cstheme="minorHAnsi"/>
          <w:lang w:val="sv-SE"/>
        </w:rPr>
        <w:t xml:space="preserve">De nordiska ländernas ekonomier är i hög grad integrerade med varandra och </w:t>
      </w:r>
      <w:r w:rsidR="0008192A">
        <w:rPr>
          <w:rFonts w:asciiTheme="minorHAnsi" w:hAnsiTheme="minorHAnsi" w:cstheme="minorHAnsi"/>
          <w:lang w:val="sv-SE"/>
        </w:rPr>
        <w:t xml:space="preserve">länderna </w:t>
      </w:r>
      <w:r w:rsidRPr="00354CA9">
        <w:rPr>
          <w:rFonts w:asciiTheme="minorHAnsi" w:hAnsiTheme="minorHAnsi" w:cstheme="minorHAnsi"/>
          <w:lang w:val="sv-SE"/>
        </w:rPr>
        <w:t xml:space="preserve">har höga ambitioner i klimatarbetet. </w:t>
      </w:r>
      <w:r w:rsidR="0008192A">
        <w:rPr>
          <w:rFonts w:asciiTheme="minorHAnsi" w:hAnsiTheme="minorHAnsi" w:cstheme="minorHAnsi"/>
          <w:lang w:val="sv-SE"/>
        </w:rPr>
        <w:t>Samtidigt har l</w:t>
      </w:r>
      <w:r w:rsidRPr="00354CA9">
        <w:rPr>
          <w:rFonts w:asciiTheme="minorHAnsi" w:hAnsiTheme="minorHAnsi" w:cstheme="minorHAnsi"/>
          <w:lang w:val="sv-SE"/>
        </w:rPr>
        <w:t xml:space="preserve">änderna olika förutsättningar och utmaningar och har valt </w:t>
      </w:r>
      <w:r w:rsidR="00F551B9">
        <w:rPr>
          <w:rFonts w:asciiTheme="minorHAnsi" w:hAnsiTheme="minorHAnsi" w:cstheme="minorHAnsi"/>
          <w:lang w:val="sv-SE"/>
        </w:rPr>
        <w:t>skilda</w:t>
      </w:r>
      <w:r w:rsidRPr="00354CA9">
        <w:rPr>
          <w:rFonts w:asciiTheme="minorHAnsi" w:hAnsiTheme="minorHAnsi" w:cstheme="minorHAnsi"/>
          <w:lang w:val="sv-SE"/>
        </w:rPr>
        <w:t xml:space="preserve"> strategier och åtgärder för att </w:t>
      </w:r>
      <w:r w:rsidR="00F551B9">
        <w:rPr>
          <w:rFonts w:asciiTheme="minorHAnsi" w:hAnsiTheme="minorHAnsi" w:cstheme="minorHAnsi"/>
          <w:lang w:val="sv-SE"/>
        </w:rPr>
        <w:t>minska sin</w:t>
      </w:r>
      <w:r w:rsidRPr="00354CA9">
        <w:rPr>
          <w:rFonts w:asciiTheme="minorHAnsi" w:hAnsiTheme="minorHAnsi" w:cstheme="minorHAnsi"/>
          <w:lang w:val="sv-SE"/>
        </w:rPr>
        <w:t xml:space="preserve"> klimatp</w:t>
      </w:r>
      <w:r w:rsidR="00F551B9">
        <w:rPr>
          <w:rFonts w:asciiTheme="minorHAnsi" w:hAnsiTheme="minorHAnsi" w:cstheme="minorHAnsi"/>
          <w:lang w:val="sv-SE"/>
        </w:rPr>
        <w:t>åverkan</w:t>
      </w:r>
      <w:r w:rsidRPr="00354CA9">
        <w:rPr>
          <w:rFonts w:asciiTheme="minorHAnsi" w:hAnsiTheme="minorHAnsi" w:cstheme="minorHAnsi"/>
          <w:lang w:val="sv-SE"/>
        </w:rPr>
        <w:t xml:space="preserve">. Ekonomiska aktörer i de nordiska länderna agerar </w:t>
      </w:r>
      <w:r w:rsidR="00F551B9">
        <w:rPr>
          <w:rFonts w:asciiTheme="minorHAnsi" w:hAnsiTheme="minorHAnsi" w:cstheme="minorHAnsi"/>
          <w:lang w:val="sv-SE"/>
        </w:rPr>
        <w:t xml:space="preserve">därför </w:t>
      </w:r>
      <w:r w:rsidRPr="00354CA9">
        <w:rPr>
          <w:rFonts w:asciiTheme="minorHAnsi" w:hAnsiTheme="minorHAnsi" w:cstheme="minorHAnsi"/>
          <w:lang w:val="sv-SE"/>
        </w:rPr>
        <w:t>i mångt och mycket på en gemensam eller mycket integrerad marknad men möter olika incitament</w:t>
      </w:r>
      <w:r w:rsidR="00F551B9">
        <w:rPr>
          <w:rFonts w:asciiTheme="minorHAnsi" w:hAnsiTheme="minorHAnsi" w:cstheme="minorHAnsi"/>
          <w:lang w:val="sv-SE"/>
        </w:rPr>
        <w:t xml:space="preserve">. Det </w:t>
      </w:r>
      <w:r w:rsidRPr="00354CA9">
        <w:rPr>
          <w:rFonts w:asciiTheme="minorHAnsi" w:hAnsiTheme="minorHAnsi" w:cstheme="minorHAnsi"/>
          <w:lang w:val="sv-SE"/>
        </w:rPr>
        <w:t>kan leda till flera olika bieffekter som kan vara</w:t>
      </w:r>
      <w:r w:rsidR="005E053E">
        <w:rPr>
          <w:rFonts w:asciiTheme="minorHAnsi" w:hAnsiTheme="minorHAnsi" w:cstheme="minorHAnsi"/>
          <w:lang w:val="sv-SE"/>
        </w:rPr>
        <w:t xml:space="preserve"> </w:t>
      </w:r>
      <w:r w:rsidRPr="00354CA9">
        <w:rPr>
          <w:rFonts w:asciiTheme="minorHAnsi" w:hAnsiTheme="minorHAnsi" w:cstheme="minorHAnsi"/>
          <w:lang w:val="sv-SE"/>
        </w:rPr>
        <w:t>hämmande för effektiviteten i ländernas respektive styrmedelsmix.</w:t>
      </w:r>
      <w:r w:rsidR="009E231C" w:rsidRPr="009E231C">
        <w:rPr>
          <w:rFonts w:asciiTheme="minorHAnsi" w:hAnsiTheme="minorHAnsi" w:cstheme="minorHAnsi"/>
          <w:lang w:val="sv-SE"/>
        </w:rPr>
        <w:t xml:space="preserve"> </w:t>
      </w:r>
      <w:r w:rsidR="009E231C" w:rsidRPr="00354CA9">
        <w:rPr>
          <w:rFonts w:asciiTheme="minorHAnsi" w:hAnsiTheme="minorHAnsi" w:cstheme="minorHAnsi"/>
          <w:lang w:val="sv-SE"/>
        </w:rPr>
        <w:t xml:space="preserve">Exempelvis har Sverige </w:t>
      </w:r>
      <w:r w:rsidR="00F36380">
        <w:rPr>
          <w:rFonts w:asciiTheme="minorHAnsi" w:hAnsiTheme="minorHAnsi" w:cstheme="minorHAnsi"/>
          <w:lang w:val="sv-SE"/>
        </w:rPr>
        <w:t xml:space="preserve">och Norge </w:t>
      </w:r>
      <w:r w:rsidR="009E231C" w:rsidRPr="00354CA9">
        <w:rPr>
          <w:rFonts w:asciiTheme="minorHAnsi" w:hAnsiTheme="minorHAnsi" w:cstheme="minorHAnsi"/>
          <w:lang w:val="sv-SE"/>
        </w:rPr>
        <w:t xml:space="preserve">valt </w:t>
      </w:r>
      <w:r w:rsidR="00F36380">
        <w:rPr>
          <w:rFonts w:asciiTheme="minorHAnsi" w:hAnsiTheme="minorHAnsi" w:cstheme="minorHAnsi"/>
          <w:lang w:val="sv-SE"/>
        </w:rPr>
        <w:t xml:space="preserve">olika styrmedel för </w:t>
      </w:r>
      <w:r w:rsidR="009E231C" w:rsidRPr="00354CA9">
        <w:rPr>
          <w:rFonts w:asciiTheme="minorHAnsi" w:hAnsiTheme="minorHAnsi" w:cstheme="minorHAnsi"/>
          <w:lang w:val="sv-SE"/>
        </w:rPr>
        <w:t xml:space="preserve">att främja introduktionen av lågemissionsfordon </w:t>
      </w:r>
      <w:r w:rsidR="00F36380">
        <w:rPr>
          <w:rFonts w:asciiTheme="minorHAnsi" w:hAnsiTheme="minorHAnsi" w:cstheme="minorHAnsi"/>
          <w:lang w:val="sv-SE"/>
        </w:rPr>
        <w:t xml:space="preserve">och elbilar </w:t>
      </w:r>
      <w:r w:rsidR="009E231C" w:rsidRPr="00354CA9">
        <w:rPr>
          <w:rFonts w:asciiTheme="minorHAnsi" w:hAnsiTheme="minorHAnsi" w:cstheme="minorHAnsi"/>
          <w:lang w:val="sv-SE"/>
        </w:rPr>
        <w:t xml:space="preserve">på marknaden. </w:t>
      </w:r>
      <w:r w:rsidR="00B00739">
        <w:rPr>
          <w:rFonts w:asciiTheme="minorHAnsi" w:hAnsiTheme="minorHAnsi" w:cstheme="minorHAnsi"/>
          <w:lang w:val="sv-SE"/>
        </w:rPr>
        <w:t>Andra</w:t>
      </w:r>
      <w:r w:rsidR="009E231C" w:rsidRPr="00354CA9">
        <w:rPr>
          <w:rFonts w:asciiTheme="minorHAnsi" w:hAnsiTheme="minorHAnsi" w:cstheme="minorHAnsi"/>
          <w:lang w:val="sv-SE"/>
        </w:rPr>
        <w:t xml:space="preserve"> exempel är handel med biogas</w:t>
      </w:r>
      <w:r w:rsidR="00B00739">
        <w:rPr>
          <w:rFonts w:asciiTheme="minorHAnsi" w:hAnsiTheme="minorHAnsi" w:cstheme="minorHAnsi"/>
          <w:lang w:val="sv-SE"/>
        </w:rPr>
        <w:t>,</w:t>
      </w:r>
      <w:r w:rsidR="009E231C" w:rsidRPr="00354CA9">
        <w:rPr>
          <w:rFonts w:asciiTheme="minorHAnsi" w:hAnsiTheme="minorHAnsi" w:cstheme="minorHAnsi"/>
          <w:lang w:val="sv-SE"/>
        </w:rPr>
        <w:t xml:space="preserve"> som uppmärksammats från konkurrenssynpunkt eftersom </w:t>
      </w:r>
      <w:r w:rsidR="009E231C">
        <w:rPr>
          <w:rFonts w:asciiTheme="minorHAnsi" w:hAnsiTheme="minorHAnsi" w:cstheme="minorHAnsi"/>
          <w:lang w:val="sv-SE"/>
        </w:rPr>
        <w:t>gasen ges olika stöd i Danmark och Sverige</w:t>
      </w:r>
      <w:r w:rsidR="00B00739">
        <w:rPr>
          <w:rFonts w:asciiTheme="minorHAnsi" w:hAnsiTheme="minorHAnsi" w:cstheme="minorHAnsi"/>
          <w:lang w:val="sv-SE"/>
        </w:rPr>
        <w:t>, samt bristande samordning för godstransporter med sjöfart och järnväg</w:t>
      </w:r>
      <w:r w:rsidR="001C7042">
        <w:rPr>
          <w:rFonts w:asciiTheme="minorHAnsi" w:hAnsiTheme="minorHAnsi" w:cstheme="minorHAnsi"/>
          <w:lang w:val="sv-SE"/>
        </w:rPr>
        <w:t xml:space="preserve"> över gränserna.</w:t>
      </w:r>
    </w:p>
    <w:p w14:paraId="59231D6A" w14:textId="5586D771" w:rsidR="00354CA9" w:rsidRPr="00354CA9" w:rsidRDefault="00354CA9" w:rsidP="00354CA9">
      <w:pPr>
        <w:rPr>
          <w:rFonts w:asciiTheme="minorHAnsi" w:hAnsiTheme="minorHAnsi" w:cstheme="minorHAnsi"/>
          <w:lang w:val="sv-SE"/>
        </w:rPr>
      </w:pPr>
      <w:r w:rsidRPr="00354CA9">
        <w:rPr>
          <w:rFonts w:asciiTheme="minorHAnsi" w:hAnsiTheme="minorHAnsi" w:cstheme="minorHAnsi"/>
          <w:lang w:val="sv-SE"/>
        </w:rPr>
        <w:t xml:space="preserve">De nordiska länderna </w:t>
      </w:r>
      <w:r w:rsidR="000306BC">
        <w:rPr>
          <w:rFonts w:asciiTheme="minorHAnsi" w:hAnsiTheme="minorHAnsi" w:cstheme="minorHAnsi"/>
          <w:lang w:val="sv-SE"/>
        </w:rPr>
        <w:t>har åtagit</w:t>
      </w:r>
      <w:r w:rsidRPr="00354CA9">
        <w:rPr>
          <w:rFonts w:asciiTheme="minorHAnsi" w:hAnsiTheme="minorHAnsi" w:cstheme="minorHAnsi"/>
          <w:lang w:val="sv-SE"/>
        </w:rPr>
        <w:t xml:space="preserve"> sig att arbeta för att uppnå nettonollutsläpp av växthusgaser och intensifiera sitt samarbete</w:t>
      </w:r>
      <w:r w:rsidR="009B4DDD">
        <w:rPr>
          <w:rFonts w:asciiTheme="minorHAnsi" w:hAnsiTheme="minorHAnsi" w:cstheme="minorHAnsi"/>
          <w:lang w:val="sv-SE"/>
        </w:rPr>
        <w:t xml:space="preserve">. För att minska de globala utsläppen av växthusgaser avser man bl.a. att </w:t>
      </w:r>
      <w:r w:rsidR="00E56CCD">
        <w:rPr>
          <w:rFonts w:asciiTheme="minorHAnsi" w:hAnsiTheme="minorHAnsi" w:cstheme="minorHAnsi"/>
          <w:lang w:val="sv-SE"/>
        </w:rPr>
        <w:t>undanröja</w:t>
      </w:r>
      <w:r w:rsidRPr="00354CA9">
        <w:rPr>
          <w:rFonts w:asciiTheme="minorHAnsi" w:hAnsiTheme="minorHAnsi" w:cstheme="minorHAnsi"/>
          <w:lang w:val="sv-SE"/>
        </w:rPr>
        <w:t xml:space="preserve"> hinder för </w:t>
      </w:r>
      <w:r w:rsidR="00E56CCD">
        <w:rPr>
          <w:rFonts w:asciiTheme="minorHAnsi" w:hAnsiTheme="minorHAnsi" w:cstheme="minorHAnsi"/>
          <w:lang w:val="sv-SE"/>
        </w:rPr>
        <w:t xml:space="preserve">en utveckling mot låga utsläpp och en omställning mot förnybara energikällor. </w:t>
      </w:r>
      <w:r w:rsidRPr="00354CA9">
        <w:rPr>
          <w:rFonts w:asciiTheme="minorHAnsi" w:hAnsiTheme="minorHAnsi" w:cstheme="minorHAnsi"/>
          <w:lang w:val="sv-SE"/>
        </w:rPr>
        <w:t xml:space="preserve">Ett </w:t>
      </w:r>
      <w:r w:rsidR="009B4DDD">
        <w:rPr>
          <w:rFonts w:asciiTheme="minorHAnsi" w:hAnsiTheme="minorHAnsi" w:cstheme="minorHAnsi"/>
          <w:lang w:val="sv-SE"/>
        </w:rPr>
        <w:t>sådant</w:t>
      </w:r>
      <w:r w:rsidRPr="00354CA9">
        <w:rPr>
          <w:rFonts w:asciiTheme="minorHAnsi" w:hAnsiTheme="minorHAnsi" w:cstheme="minorHAnsi"/>
          <w:lang w:val="sv-SE"/>
        </w:rPr>
        <w:t xml:space="preserve"> hinder kan vara ineffektiviteten som uppkommer genom snedvridning av konkurrens mellan länderna med anledning av olikartade styrmedel. </w:t>
      </w:r>
    </w:p>
    <w:p w14:paraId="1C90A4E2" w14:textId="00969BA5"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Syftet med projektet</w:t>
      </w:r>
    </w:p>
    <w:p w14:paraId="0D3154A9" w14:textId="69AE0C32" w:rsidR="00354CA9" w:rsidRDefault="00354CA9" w:rsidP="00354CA9">
      <w:pPr>
        <w:rPr>
          <w:rFonts w:asciiTheme="minorHAnsi" w:hAnsiTheme="minorHAnsi" w:cstheme="minorHAnsi"/>
          <w:lang w:val="sv-SE"/>
        </w:rPr>
      </w:pPr>
      <w:bookmarkStart w:id="0" w:name="_Hlk34744972"/>
      <w:r w:rsidRPr="00354CA9">
        <w:rPr>
          <w:rFonts w:asciiTheme="minorHAnsi" w:hAnsiTheme="minorHAnsi" w:cstheme="minorHAnsi"/>
          <w:lang w:val="sv-SE"/>
        </w:rPr>
        <w:t xml:space="preserve">Projektet syftar till att </w:t>
      </w:r>
      <w:r w:rsidR="0078055E">
        <w:rPr>
          <w:rFonts w:asciiTheme="minorHAnsi" w:hAnsiTheme="minorHAnsi" w:cstheme="minorHAnsi"/>
          <w:lang w:val="sv-SE"/>
        </w:rPr>
        <w:t>kartlägga och analysera</w:t>
      </w:r>
      <w:r w:rsidRPr="00354CA9">
        <w:rPr>
          <w:rFonts w:asciiTheme="minorHAnsi" w:hAnsiTheme="minorHAnsi" w:cstheme="minorHAnsi"/>
          <w:lang w:val="sv-SE"/>
        </w:rPr>
        <w:t xml:space="preserve"> områden där </w:t>
      </w:r>
      <w:r w:rsidR="000200B0">
        <w:rPr>
          <w:rFonts w:asciiTheme="minorHAnsi" w:hAnsiTheme="minorHAnsi" w:cstheme="minorHAnsi"/>
          <w:lang w:val="sv-SE"/>
        </w:rPr>
        <w:t>olikartade</w:t>
      </w:r>
      <w:r w:rsidR="009E231C" w:rsidRPr="00354CA9">
        <w:rPr>
          <w:rFonts w:asciiTheme="minorHAnsi" w:hAnsiTheme="minorHAnsi" w:cstheme="minorHAnsi"/>
          <w:lang w:val="sv-SE"/>
        </w:rPr>
        <w:t xml:space="preserve"> </w:t>
      </w:r>
      <w:r w:rsidR="0078055E">
        <w:rPr>
          <w:rFonts w:asciiTheme="minorHAnsi" w:hAnsiTheme="minorHAnsi" w:cstheme="minorHAnsi"/>
          <w:lang w:val="sv-SE"/>
        </w:rPr>
        <w:t>styrmedel</w:t>
      </w:r>
      <w:r w:rsidRPr="00354CA9">
        <w:rPr>
          <w:rFonts w:asciiTheme="minorHAnsi" w:hAnsiTheme="minorHAnsi" w:cstheme="minorHAnsi"/>
          <w:lang w:val="sv-SE"/>
        </w:rPr>
        <w:t xml:space="preserve"> </w:t>
      </w:r>
      <w:r w:rsidR="009B4DDD">
        <w:rPr>
          <w:rFonts w:asciiTheme="minorHAnsi" w:hAnsiTheme="minorHAnsi" w:cstheme="minorHAnsi"/>
          <w:lang w:val="sv-SE"/>
        </w:rPr>
        <w:t xml:space="preserve">i </w:t>
      </w:r>
      <w:r w:rsidRPr="00354CA9">
        <w:rPr>
          <w:rFonts w:asciiTheme="minorHAnsi" w:hAnsiTheme="minorHAnsi" w:cstheme="minorHAnsi"/>
          <w:lang w:val="sv-SE"/>
        </w:rPr>
        <w:t xml:space="preserve">de nordiska länderna </w:t>
      </w:r>
      <w:bookmarkStart w:id="1" w:name="_Hlk34315211"/>
      <w:r w:rsidR="005E053E">
        <w:rPr>
          <w:rFonts w:asciiTheme="minorHAnsi" w:hAnsiTheme="minorHAnsi" w:cstheme="minorHAnsi"/>
          <w:lang w:val="sv-SE"/>
        </w:rPr>
        <w:t>påverkar effektiviteten i andra länders</w:t>
      </w:r>
      <w:r w:rsidRPr="00354CA9">
        <w:rPr>
          <w:rFonts w:asciiTheme="minorHAnsi" w:hAnsiTheme="minorHAnsi" w:cstheme="minorHAnsi"/>
          <w:lang w:val="sv-SE"/>
        </w:rPr>
        <w:t xml:space="preserve"> </w:t>
      </w:r>
      <w:r w:rsidR="0078055E">
        <w:rPr>
          <w:rFonts w:asciiTheme="minorHAnsi" w:hAnsiTheme="minorHAnsi" w:cstheme="minorHAnsi"/>
          <w:lang w:val="sv-SE"/>
        </w:rPr>
        <w:t>styrmedel</w:t>
      </w:r>
      <w:bookmarkEnd w:id="0"/>
      <w:bookmarkEnd w:id="1"/>
      <w:r w:rsidRPr="00354CA9">
        <w:rPr>
          <w:rFonts w:asciiTheme="minorHAnsi" w:hAnsiTheme="minorHAnsi" w:cstheme="minorHAnsi"/>
          <w:lang w:val="sv-SE"/>
        </w:rPr>
        <w:t xml:space="preserve">. </w:t>
      </w:r>
      <w:r w:rsidR="00107C27">
        <w:rPr>
          <w:rFonts w:asciiTheme="minorHAnsi" w:hAnsiTheme="minorHAnsi" w:cstheme="minorHAnsi"/>
          <w:lang w:val="sv-SE"/>
        </w:rPr>
        <w:t>Branscher som är särskilt intressanta att granska är</w:t>
      </w:r>
      <w:r w:rsidR="00107C27" w:rsidRPr="00107C27">
        <w:rPr>
          <w:rFonts w:asciiTheme="minorHAnsi" w:hAnsiTheme="minorHAnsi" w:cstheme="minorHAnsi"/>
          <w:lang w:val="sv-SE"/>
        </w:rPr>
        <w:t xml:space="preserve"> transportsektorn, el- och värmeproduktion, </w:t>
      </w:r>
      <w:r w:rsidR="00107C27">
        <w:rPr>
          <w:rFonts w:asciiTheme="minorHAnsi" w:hAnsiTheme="minorHAnsi" w:cstheme="minorHAnsi"/>
          <w:lang w:val="sv-SE"/>
        </w:rPr>
        <w:t xml:space="preserve">avfallssektorn, </w:t>
      </w:r>
      <w:r w:rsidR="00107C27" w:rsidRPr="00107C27">
        <w:rPr>
          <w:rFonts w:asciiTheme="minorHAnsi" w:hAnsiTheme="minorHAnsi" w:cstheme="minorHAnsi"/>
          <w:lang w:val="sv-SE"/>
        </w:rPr>
        <w:t>byggsektorn</w:t>
      </w:r>
      <w:r w:rsidR="00107C27">
        <w:rPr>
          <w:rFonts w:asciiTheme="minorHAnsi" w:hAnsiTheme="minorHAnsi" w:cstheme="minorHAnsi"/>
          <w:lang w:val="sv-SE"/>
        </w:rPr>
        <w:t xml:space="preserve"> samt </w:t>
      </w:r>
      <w:r w:rsidR="00107C27" w:rsidRPr="00107C27">
        <w:rPr>
          <w:rFonts w:asciiTheme="minorHAnsi" w:hAnsiTheme="minorHAnsi" w:cstheme="minorHAnsi"/>
          <w:lang w:val="sv-SE"/>
        </w:rPr>
        <w:t>jord- och skogsbruket.</w:t>
      </w:r>
      <w:r w:rsidR="00107C27">
        <w:rPr>
          <w:rFonts w:asciiTheme="minorHAnsi" w:hAnsiTheme="minorHAnsi" w:cstheme="minorHAnsi"/>
          <w:lang w:val="sv-SE"/>
        </w:rPr>
        <w:t xml:space="preserve"> </w:t>
      </w:r>
      <w:r w:rsidR="00032C04">
        <w:rPr>
          <w:rFonts w:asciiTheme="minorHAnsi" w:hAnsiTheme="minorHAnsi" w:cstheme="minorHAnsi"/>
          <w:lang w:val="sv-SE"/>
        </w:rPr>
        <w:t xml:space="preserve">Huvudfokus bör vara styrmedel som avser klimat men analysen kan även omfatta styrmedel för närliggande områden som har en direkt eller indirekt inverkan på klimatet, som t.ex. styrmedel som avser luftföroreningar, buller, avfall och energi. </w:t>
      </w:r>
    </w:p>
    <w:p w14:paraId="60A4E3AD" w14:textId="77777777" w:rsidR="007D2226" w:rsidRDefault="007D2226">
      <w:pPr>
        <w:rPr>
          <w:rFonts w:asciiTheme="minorHAnsi" w:hAnsiTheme="minorHAnsi" w:cstheme="minorHAnsi"/>
          <w:lang w:val="sv-SE"/>
        </w:rPr>
      </w:pPr>
      <w:r>
        <w:rPr>
          <w:rFonts w:asciiTheme="minorHAnsi" w:hAnsiTheme="minorHAnsi" w:cstheme="minorHAnsi"/>
          <w:lang w:val="sv-SE"/>
        </w:rPr>
        <w:br w:type="page"/>
      </w:r>
    </w:p>
    <w:p w14:paraId="45AF9748" w14:textId="6FD1D9FE" w:rsidR="00067FD9" w:rsidRDefault="0002779C" w:rsidP="00354CA9">
      <w:pPr>
        <w:rPr>
          <w:rFonts w:asciiTheme="minorHAnsi" w:hAnsiTheme="minorHAnsi" w:cstheme="minorHAnsi"/>
          <w:lang w:val="sv-SE"/>
        </w:rPr>
      </w:pPr>
      <w:r>
        <w:rPr>
          <w:rFonts w:asciiTheme="minorHAnsi" w:hAnsiTheme="minorHAnsi" w:cstheme="minorHAnsi"/>
          <w:lang w:val="sv-SE"/>
        </w:rPr>
        <w:lastRenderedPageBreak/>
        <w:t xml:space="preserve">Projektet bör bland annat besvara följande </w:t>
      </w:r>
      <w:r w:rsidR="00067FD9">
        <w:rPr>
          <w:rFonts w:asciiTheme="minorHAnsi" w:hAnsiTheme="minorHAnsi" w:cstheme="minorHAnsi"/>
          <w:lang w:val="sv-SE"/>
        </w:rPr>
        <w:t>frågeställningar</w:t>
      </w:r>
      <w:r w:rsidR="00F64B63">
        <w:rPr>
          <w:rFonts w:asciiTheme="minorHAnsi" w:hAnsiTheme="minorHAnsi" w:cstheme="minorHAnsi"/>
          <w:lang w:val="sv-SE"/>
        </w:rPr>
        <w:t>:</w:t>
      </w:r>
    </w:p>
    <w:p w14:paraId="2B33CC89" w14:textId="0BE520DD" w:rsidR="007D2226" w:rsidRPr="007D2226" w:rsidRDefault="006B0EDE" w:rsidP="007D2226">
      <w:pPr>
        <w:pStyle w:val="Listeafsnit"/>
        <w:numPr>
          <w:ilvl w:val="0"/>
          <w:numId w:val="7"/>
        </w:numPr>
        <w:rPr>
          <w:rFonts w:asciiTheme="minorHAnsi" w:hAnsiTheme="minorHAnsi" w:cstheme="minorHAnsi"/>
          <w:b/>
          <w:bCs/>
          <w:sz w:val="24"/>
          <w:szCs w:val="24"/>
          <w:lang w:val="sv-SE"/>
        </w:rPr>
      </w:pPr>
      <w:bookmarkStart w:id="2" w:name="_Hlk35508047"/>
      <w:r w:rsidRPr="007D2226">
        <w:rPr>
          <w:rFonts w:asciiTheme="minorHAnsi" w:hAnsiTheme="minorHAnsi" w:cstheme="minorHAnsi"/>
          <w:b/>
          <w:bCs/>
          <w:sz w:val="24"/>
          <w:szCs w:val="24"/>
          <w:lang w:val="sv-SE"/>
        </w:rPr>
        <w:t xml:space="preserve">Hur samspelar nationella styrmedel på klimatområdet inom de nordiska länderna? </w:t>
      </w:r>
    </w:p>
    <w:p w14:paraId="14FF5045" w14:textId="3BDA36C7" w:rsidR="004F4208" w:rsidRDefault="006B0EDE" w:rsidP="007D2226">
      <w:pPr>
        <w:pStyle w:val="Listeafsnit"/>
        <w:numPr>
          <w:ilvl w:val="0"/>
          <w:numId w:val="6"/>
        </w:numPr>
        <w:rPr>
          <w:rFonts w:asciiTheme="minorHAnsi" w:hAnsiTheme="minorHAnsi" w:cstheme="minorHAnsi"/>
          <w:sz w:val="24"/>
          <w:szCs w:val="24"/>
          <w:lang w:val="sv-SE"/>
        </w:rPr>
      </w:pPr>
      <w:r w:rsidRPr="007D2226">
        <w:rPr>
          <w:rFonts w:asciiTheme="minorHAnsi" w:hAnsiTheme="minorHAnsi" w:cstheme="minorHAnsi"/>
          <w:sz w:val="24"/>
          <w:szCs w:val="24"/>
          <w:lang w:val="sv-SE"/>
        </w:rPr>
        <w:t xml:space="preserve">Vilka exempel finns på styrmedel </w:t>
      </w:r>
      <w:r w:rsidR="004F4208">
        <w:rPr>
          <w:rFonts w:asciiTheme="minorHAnsi" w:hAnsiTheme="minorHAnsi" w:cstheme="minorHAnsi"/>
          <w:sz w:val="24"/>
          <w:szCs w:val="24"/>
          <w:lang w:val="sv-SE"/>
        </w:rPr>
        <w:t xml:space="preserve">och åtgärder </w:t>
      </w:r>
      <w:r w:rsidRPr="007D2226">
        <w:rPr>
          <w:rFonts w:asciiTheme="minorHAnsi" w:hAnsiTheme="minorHAnsi" w:cstheme="minorHAnsi"/>
          <w:sz w:val="24"/>
          <w:szCs w:val="24"/>
          <w:lang w:val="sv-SE"/>
        </w:rPr>
        <w:t>som</w:t>
      </w:r>
      <w:r w:rsidR="004F4208">
        <w:rPr>
          <w:rFonts w:asciiTheme="minorHAnsi" w:hAnsiTheme="minorHAnsi" w:cstheme="minorHAnsi"/>
          <w:sz w:val="24"/>
          <w:szCs w:val="24"/>
          <w:lang w:val="sv-SE"/>
        </w:rPr>
        <w:t xml:space="preserve"> har påverkan över landsgränserna inom Norden? </w:t>
      </w:r>
    </w:p>
    <w:p w14:paraId="098B7E7C" w14:textId="1DB4613D" w:rsidR="004F4208" w:rsidRDefault="007954BE" w:rsidP="007D2226">
      <w:pPr>
        <w:pStyle w:val="Listeafsnit"/>
        <w:numPr>
          <w:ilvl w:val="0"/>
          <w:numId w:val="6"/>
        </w:numPr>
        <w:rPr>
          <w:rFonts w:asciiTheme="minorHAnsi" w:hAnsiTheme="minorHAnsi" w:cstheme="minorHAnsi"/>
          <w:sz w:val="24"/>
          <w:szCs w:val="24"/>
          <w:lang w:val="sv-SE"/>
        </w:rPr>
      </w:pPr>
      <w:r>
        <w:rPr>
          <w:rFonts w:asciiTheme="minorHAnsi" w:hAnsiTheme="minorHAnsi" w:cstheme="minorHAnsi"/>
          <w:sz w:val="24"/>
          <w:szCs w:val="24"/>
          <w:lang w:val="sv-SE"/>
        </w:rPr>
        <w:t>I vilka fall och p</w:t>
      </w:r>
      <w:r w:rsidR="004F4208">
        <w:rPr>
          <w:rFonts w:asciiTheme="minorHAnsi" w:hAnsiTheme="minorHAnsi" w:cstheme="minorHAnsi"/>
          <w:sz w:val="24"/>
          <w:szCs w:val="24"/>
          <w:lang w:val="sv-SE"/>
        </w:rPr>
        <w:t xml:space="preserve">å vilket sätt kan detta leda till en snedvriden </w:t>
      </w:r>
      <w:r w:rsidR="006B0EDE" w:rsidRPr="007D2226">
        <w:rPr>
          <w:rFonts w:asciiTheme="minorHAnsi" w:hAnsiTheme="minorHAnsi" w:cstheme="minorHAnsi"/>
          <w:sz w:val="24"/>
          <w:szCs w:val="24"/>
          <w:lang w:val="sv-SE"/>
        </w:rPr>
        <w:t>konkurrenss</w:t>
      </w:r>
      <w:r w:rsidR="004F4208">
        <w:rPr>
          <w:rFonts w:asciiTheme="minorHAnsi" w:hAnsiTheme="minorHAnsi" w:cstheme="minorHAnsi"/>
          <w:sz w:val="24"/>
          <w:szCs w:val="24"/>
          <w:lang w:val="sv-SE"/>
        </w:rPr>
        <w:t>ituation</w:t>
      </w:r>
      <w:r w:rsidR="006B0EDE" w:rsidRPr="007D2226">
        <w:rPr>
          <w:rFonts w:asciiTheme="minorHAnsi" w:hAnsiTheme="minorHAnsi" w:cstheme="minorHAnsi"/>
          <w:sz w:val="24"/>
          <w:szCs w:val="24"/>
          <w:lang w:val="sv-SE"/>
        </w:rPr>
        <w:t>?</w:t>
      </w:r>
      <w:r w:rsidR="00E56CCD" w:rsidRPr="007D2226">
        <w:rPr>
          <w:rFonts w:asciiTheme="minorHAnsi" w:hAnsiTheme="minorHAnsi" w:cstheme="minorHAnsi"/>
          <w:sz w:val="24"/>
          <w:szCs w:val="24"/>
          <w:lang w:val="sv-SE"/>
        </w:rPr>
        <w:t xml:space="preserve"> </w:t>
      </w:r>
    </w:p>
    <w:p w14:paraId="5D716A89" w14:textId="4519CAF2" w:rsidR="00E56CCD" w:rsidRPr="007D2226" w:rsidRDefault="00E56CCD" w:rsidP="007D2226">
      <w:pPr>
        <w:pStyle w:val="Listeafsnit"/>
        <w:numPr>
          <w:ilvl w:val="0"/>
          <w:numId w:val="6"/>
        </w:numPr>
        <w:rPr>
          <w:rFonts w:asciiTheme="minorHAnsi" w:hAnsiTheme="minorHAnsi" w:cstheme="minorHAnsi"/>
          <w:sz w:val="24"/>
          <w:szCs w:val="24"/>
          <w:lang w:val="sv-SE"/>
        </w:rPr>
      </w:pPr>
      <w:r w:rsidRPr="007D2226">
        <w:rPr>
          <w:rFonts w:asciiTheme="minorHAnsi" w:hAnsiTheme="minorHAnsi" w:cstheme="minorHAnsi"/>
          <w:sz w:val="24"/>
          <w:szCs w:val="24"/>
          <w:lang w:val="sv-SE"/>
        </w:rPr>
        <w:t xml:space="preserve">Vad får det för effekter </w:t>
      </w:r>
      <w:r w:rsidR="00711AB2" w:rsidRPr="007D2226">
        <w:rPr>
          <w:rFonts w:asciiTheme="minorHAnsi" w:hAnsiTheme="minorHAnsi" w:cstheme="minorHAnsi"/>
          <w:sz w:val="24"/>
          <w:szCs w:val="24"/>
          <w:lang w:val="sv-SE"/>
        </w:rPr>
        <w:t>för</w:t>
      </w:r>
      <w:r w:rsidRPr="007D2226">
        <w:rPr>
          <w:rFonts w:asciiTheme="minorHAnsi" w:hAnsiTheme="minorHAnsi" w:cstheme="minorHAnsi"/>
          <w:sz w:val="24"/>
          <w:szCs w:val="24"/>
          <w:lang w:val="sv-SE"/>
        </w:rPr>
        <w:t>:</w:t>
      </w:r>
    </w:p>
    <w:p w14:paraId="3DBCEC34" w14:textId="3C5EB825" w:rsidR="00F551B9" w:rsidRPr="00E56CCD" w:rsidRDefault="00E526F5" w:rsidP="00E56CCD">
      <w:pPr>
        <w:pStyle w:val="Listeafsnit"/>
        <w:numPr>
          <w:ilvl w:val="1"/>
          <w:numId w:val="6"/>
        </w:numPr>
        <w:rPr>
          <w:rFonts w:asciiTheme="minorHAnsi" w:hAnsiTheme="minorHAnsi" w:cstheme="minorHAnsi"/>
          <w:sz w:val="24"/>
          <w:szCs w:val="24"/>
          <w:lang w:val="sv-SE"/>
        </w:rPr>
      </w:pPr>
      <w:r w:rsidRPr="00E56CCD">
        <w:rPr>
          <w:rFonts w:asciiTheme="minorHAnsi" w:hAnsiTheme="minorHAnsi" w:cstheme="minorHAnsi"/>
          <w:sz w:val="24"/>
          <w:szCs w:val="24"/>
          <w:lang w:val="sv-SE"/>
        </w:rPr>
        <w:t>p</w:t>
      </w:r>
      <w:r w:rsidR="005E053E" w:rsidRPr="00E56CCD">
        <w:rPr>
          <w:rFonts w:asciiTheme="minorHAnsi" w:hAnsiTheme="minorHAnsi" w:cstheme="minorHAnsi"/>
          <w:sz w:val="24"/>
          <w:szCs w:val="24"/>
          <w:lang w:val="sv-SE"/>
        </w:rPr>
        <w:t>otentialen att uppnå utsläppsminskningar</w:t>
      </w:r>
      <w:r w:rsidR="00032C04">
        <w:rPr>
          <w:rFonts w:asciiTheme="minorHAnsi" w:hAnsiTheme="minorHAnsi" w:cstheme="minorHAnsi"/>
          <w:sz w:val="24"/>
          <w:szCs w:val="24"/>
          <w:lang w:val="sv-SE"/>
        </w:rPr>
        <w:t xml:space="preserve"> och bidra till klimatmålen på global och nationell nivå</w:t>
      </w:r>
      <w:r w:rsidR="00E56CCD">
        <w:rPr>
          <w:rFonts w:asciiTheme="minorHAnsi" w:hAnsiTheme="minorHAnsi" w:cstheme="minorHAnsi"/>
          <w:sz w:val="24"/>
          <w:szCs w:val="24"/>
          <w:lang w:val="sv-SE"/>
        </w:rPr>
        <w:t>?</w:t>
      </w:r>
    </w:p>
    <w:p w14:paraId="2A774711" w14:textId="160426F8" w:rsidR="005E053E" w:rsidRPr="005E053E" w:rsidRDefault="00E526F5" w:rsidP="00F551B9">
      <w:pPr>
        <w:pStyle w:val="Listeafsnit"/>
        <w:numPr>
          <w:ilvl w:val="1"/>
          <w:numId w:val="6"/>
        </w:numPr>
        <w:rPr>
          <w:rFonts w:asciiTheme="minorHAnsi" w:hAnsiTheme="minorHAnsi" w:cstheme="minorHAnsi"/>
          <w:sz w:val="24"/>
          <w:szCs w:val="24"/>
          <w:lang w:val="sv-SE"/>
        </w:rPr>
      </w:pPr>
      <w:r>
        <w:rPr>
          <w:rFonts w:asciiTheme="minorHAnsi" w:hAnsiTheme="minorHAnsi" w:cstheme="minorHAnsi"/>
          <w:sz w:val="24"/>
          <w:szCs w:val="24"/>
          <w:lang w:val="sv-SE"/>
        </w:rPr>
        <w:t>k</w:t>
      </w:r>
      <w:r w:rsidR="00F551B9" w:rsidRPr="005E053E">
        <w:rPr>
          <w:rFonts w:asciiTheme="minorHAnsi" w:hAnsiTheme="minorHAnsi" w:cstheme="minorHAnsi"/>
          <w:sz w:val="24"/>
          <w:szCs w:val="24"/>
          <w:lang w:val="sv-SE"/>
        </w:rPr>
        <w:t xml:space="preserve">ostnadseffektiviteten i </w:t>
      </w:r>
      <w:r w:rsidR="005E053E" w:rsidRPr="005E053E">
        <w:rPr>
          <w:rFonts w:asciiTheme="minorHAnsi" w:hAnsiTheme="minorHAnsi" w:cstheme="minorHAnsi"/>
          <w:sz w:val="24"/>
          <w:szCs w:val="24"/>
          <w:lang w:val="sv-SE"/>
        </w:rPr>
        <w:t xml:space="preserve">utsläppsminskningarna för </w:t>
      </w:r>
      <w:r w:rsidR="0078055E">
        <w:rPr>
          <w:rFonts w:asciiTheme="minorHAnsi" w:hAnsiTheme="minorHAnsi" w:cstheme="minorHAnsi"/>
          <w:sz w:val="24"/>
          <w:szCs w:val="24"/>
          <w:lang w:val="sv-SE"/>
        </w:rPr>
        <w:t>de berörda nordiska länderna</w:t>
      </w:r>
      <w:r w:rsidR="009B4DDD">
        <w:rPr>
          <w:rFonts w:asciiTheme="minorHAnsi" w:hAnsiTheme="minorHAnsi" w:cstheme="minorHAnsi"/>
          <w:sz w:val="24"/>
          <w:szCs w:val="24"/>
          <w:lang w:val="sv-SE"/>
        </w:rPr>
        <w:t>?</w:t>
      </w:r>
    </w:p>
    <w:p w14:paraId="3F3F8634" w14:textId="66A77428" w:rsidR="00F551B9" w:rsidRDefault="00E526F5" w:rsidP="00F551B9">
      <w:pPr>
        <w:pStyle w:val="Listeafsnit"/>
        <w:numPr>
          <w:ilvl w:val="1"/>
          <w:numId w:val="6"/>
        </w:numPr>
        <w:rPr>
          <w:rFonts w:asciiTheme="minorHAnsi" w:hAnsiTheme="minorHAnsi" w:cstheme="minorHAnsi"/>
          <w:sz w:val="24"/>
          <w:szCs w:val="24"/>
          <w:lang w:val="sv-SE"/>
        </w:rPr>
      </w:pPr>
      <w:r>
        <w:rPr>
          <w:rFonts w:asciiTheme="minorHAnsi" w:hAnsiTheme="minorHAnsi" w:cstheme="minorHAnsi"/>
          <w:sz w:val="24"/>
          <w:szCs w:val="24"/>
          <w:lang w:val="sv-SE"/>
        </w:rPr>
        <w:t>o</w:t>
      </w:r>
      <w:r w:rsidR="0078055E">
        <w:rPr>
          <w:rFonts w:asciiTheme="minorHAnsi" w:hAnsiTheme="minorHAnsi" w:cstheme="minorHAnsi"/>
          <w:sz w:val="24"/>
          <w:szCs w:val="24"/>
          <w:lang w:val="sv-SE"/>
        </w:rPr>
        <w:t>lika aktörer inom de berörda nordiska länderna (t.ex. konsumenter och producenter i olika sektorer och länder)?</w:t>
      </w:r>
    </w:p>
    <w:p w14:paraId="412017DF" w14:textId="7F3087AE" w:rsidR="004F4208" w:rsidRPr="004F4208" w:rsidRDefault="004F4208" w:rsidP="004F4208">
      <w:pPr>
        <w:pStyle w:val="Listeafsnit"/>
        <w:numPr>
          <w:ilvl w:val="0"/>
          <w:numId w:val="6"/>
        </w:numPr>
        <w:rPr>
          <w:rFonts w:asciiTheme="minorHAnsi" w:hAnsiTheme="minorHAnsi" w:cstheme="minorHAnsi"/>
          <w:sz w:val="24"/>
          <w:szCs w:val="24"/>
          <w:lang w:val="sv-SE"/>
        </w:rPr>
      </w:pPr>
      <w:r>
        <w:rPr>
          <w:rFonts w:asciiTheme="minorHAnsi" w:hAnsiTheme="minorHAnsi" w:cstheme="minorHAnsi"/>
          <w:sz w:val="24"/>
          <w:szCs w:val="24"/>
          <w:lang w:val="sv-SE"/>
        </w:rPr>
        <w:t>Är det någ</w:t>
      </w:r>
      <w:r w:rsidR="002914A5">
        <w:rPr>
          <w:rFonts w:asciiTheme="minorHAnsi" w:hAnsiTheme="minorHAnsi" w:cstheme="minorHAnsi"/>
          <w:sz w:val="24"/>
          <w:szCs w:val="24"/>
          <w:lang w:val="sv-SE"/>
        </w:rPr>
        <w:t>ra</w:t>
      </w:r>
      <w:r>
        <w:rPr>
          <w:rFonts w:asciiTheme="minorHAnsi" w:hAnsiTheme="minorHAnsi" w:cstheme="minorHAnsi"/>
          <w:sz w:val="24"/>
          <w:szCs w:val="24"/>
          <w:lang w:val="sv-SE"/>
        </w:rPr>
        <w:t xml:space="preserve"> av åtgärderna som är </w:t>
      </w:r>
      <w:r w:rsidR="002914A5">
        <w:rPr>
          <w:rFonts w:asciiTheme="minorHAnsi" w:hAnsiTheme="minorHAnsi" w:cstheme="minorHAnsi"/>
          <w:sz w:val="24"/>
          <w:szCs w:val="24"/>
          <w:lang w:val="sv-SE"/>
        </w:rPr>
        <w:t>kontraproduktiva</w:t>
      </w:r>
      <w:r>
        <w:rPr>
          <w:rFonts w:asciiTheme="minorHAnsi" w:hAnsiTheme="minorHAnsi" w:cstheme="minorHAnsi"/>
          <w:sz w:val="24"/>
          <w:szCs w:val="24"/>
          <w:lang w:val="sv-SE"/>
        </w:rPr>
        <w:t xml:space="preserve"> för att uppnå de önskade målsättningarna?</w:t>
      </w:r>
    </w:p>
    <w:p w14:paraId="596CCB40" w14:textId="68E7F454" w:rsidR="007D2226" w:rsidRDefault="007D2226" w:rsidP="007D2226">
      <w:pPr>
        <w:pStyle w:val="Listeafsnit"/>
        <w:numPr>
          <w:ilvl w:val="0"/>
          <w:numId w:val="7"/>
        </w:numPr>
        <w:rPr>
          <w:rFonts w:asciiTheme="minorHAnsi" w:hAnsiTheme="minorHAnsi" w:cstheme="minorHAnsi"/>
          <w:b/>
          <w:bCs/>
          <w:sz w:val="24"/>
          <w:szCs w:val="24"/>
          <w:lang w:val="sv-SE"/>
        </w:rPr>
      </w:pPr>
      <w:r w:rsidRPr="007D2226">
        <w:rPr>
          <w:rFonts w:asciiTheme="minorHAnsi" w:hAnsiTheme="minorHAnsi" w:cstheme="minorHAnsi"/>
          <w:b/>
          <w:bCs/>
          <w:sz w:val="24"/>
          <w:szCs w:val="24"/>
          <w:lang w:val="sv-SE"/>
        </w:rPr>
        <w:t>Vad står i vägen för en mer effektiv styrmedelsmix</w:t>
      </w:r>
      <w:r w:rsidR="006A6F8F">
        <w:rPr>
          <w:rFonts w:asciiTheme="minorHAnsi" w:hAnsiTheme="minorHAnsi" w:cstheme="minorHAnsi"/>
          <w:b/>
          <w:bCs/>
          <w:sz w:val="24"/>
          <w:szCs w:val="24"/>
          <w:lang w:val="sv-SE"/>
        </w:rPr>
        <w:t xml:space="preserve"> på klimatområdet</w:t>
      </w:r>
      <w:r w:rsidRPr="007D2226">
        <w:rPr>
          <w:rFonts w:asciiTheme="minorHAnsi" w:hAnsiTheme="minorHAnsi" w:cstheme="minorHAnsi"/>
          <w:b/>
          <w:bCs/>
          <w:sz w:val="24"/>
          <w:szCs w:val="24"/>
          <w:lang w:val="sv-SE"/>
        </w:rPr>
        <w:t xml:space="preserve"> i de nordiska länderna?</w:t>
      </w:r>
    </w:p>
    <w:p w14:paraId="11C8A4FB" w14:textId="18CB454D" w:rsidR="006B0EDE" w:rsidRPr="007D2226" w:rsidRDefault="007D2226" w:rsidP="007D2226">
      <w:pPr>
        <w:pStyle w:val="Listeafsnit"/>
        <w:numPr>
          <w:ilvl w:val="0"/>
          <w:numId w:val="9"/>
        </w:numPr>
        <w:rPr>
          <w:rFonts w:asciiTheme="minorHAnsi" w:hAnsiTheme="minorHAnsi" w:cstheme="minorHAnsi"/>
          <w:sz w:val="24"/>
          <w:szCs w:val="32"/>
          <w:lang w:val="sv-SE"/>
        </w:rPr>
      </w:pPr>
      <w:r w:rsidRPr="007D2226">
        <w:rPr>
          <w:rFonts w:asciiTheme="minorHAnsi" w:hAnsiTheme="minorHAnsi" w:cstheme="minorHAnsi"/>
          <w:sz w:val="24"/>
          <w:szCs w:val="32"/>
          <w:lang w:val="sv-SE"/>
        </w:rPr>
        <w:t>Finns det skillnader i utformningen av de nationella klimatmålen i de nordiska som leder till olikheter i styrmedelsutformningen</w:t>
      </w:r>
      <w:r>
        <w:rPr>
          <w:rFonts w:asciiTheme="minorHAnsi" w:hAnsiTheme="minorHAnsi" w:cstheme="minorHAnsi"/>
          <w:sz w:val="24"/>
          <w:szCs w:val="32"/>
          <w:lang w:val="sv-SE"/>
        </w:rPr>
        <w:t>?</w:t>
      </w:r>
    </w:p>
    <w:p w14:paraId="2C158419" w14:textId="618AD4E0" w:rsidR="007D2226" w:rsidRDefault="002608CD" w:rsidP="007D2226">
      <w:pPr>
        <w:pStyle w:val="Listeafsnit"/>
        <w:numPr>
          <w:ilvl w:val="0"/>
          <w:numId w:val="6"/>
        </w:numPr>
        <w:rPr>
          <w:rFonts w:asciiTheme="minorHAnsi" w:hAnsiTheme="minorHAnsi" w:cstheme="minorHAnsi"/>
          <w:sz w:val="24"/>
          <w:szCs w:val="24"/>
          <w:lang w:val="sv-SE"/>
        </w:rPr>
      </w:pPr>
      <w:r>
        <w:rPr>
          <w:rFonts w:asciiTheme="minorHAnsi" w:hAnsiTheme="minorHAnsi" w:cstheme="minorHAnsi"/>
          <w:sz w:val="24"/>
          <w:szCs w:val="24"/>
          <w:lang w:val="sv-SE"/>
        </w:rPr>
        <w:t>Vilka skillnader finns</w:t>
      </w:r>
      <w:r w:rsidR="0078055E">
        <w:rPr>
          <w:rFonts w:asciiTheme="minorHAnsi" w:hAnsiTheme="minorHAnsi" w:cstheme="minorHAnsi"/>
          <w:sz w:val="24"/>
          <w:szCs w:val="24"/>
          <w:lang w:val="sv-SE"/>
        </w:rPr>
        <w:t xml:space="preserve"> (t.ex. i regelverk eller politisk acceptans)</w:t>
      </w:r>
      <w:r>
        <w:rPr>
          <w:rFonts w:asciiTheme="minorHAnsi" w:hAnsiTheme="minorHAnsi" w:cstheme="minorHAnsi"/>
          <w:sz w:val="24"/>
          <w:szCs w:val="24"/>
          <w:lang w:val="sv-SE"/>
        </w:rPr>
        <w:t xml:space="preserve"> som kan förklara olikheterna i styrmedel</w:t>
      </w:r>
      <w:r w:rsidR="00A8130B">
        <w:rPr>
          <w:rFonts w:asciiTheme="minorHAnsi" w:hAnsiTheme="minorHAnsi" w:cstheme="minorHAnsi"/>
          <w:sz w:val="24"/>
          <w:szCs w:val="24"/>
          <w:lang w:val="sv-SE"/>
        </w:rPr>
        <w:t>val</w:t>
      </w:r>
      <w:r w:rsidR="0078055E">
        <w:rPr>
          <w:rFonts w:asciiTheme="minorHAnsi" w:hAnsiTheme="minorHAnsi" w:cstheme="minorHAnsi"/>
          <w:sz w:val="24"/>
          <w:szCs w:val="24"/>
          <w:lang w:val="sv-SE"/>
        </w:rPr>
        <w:t xml:space="preserve">? </w:t>
      </w:r>
      <w:bookmarkStart w:id="3" w:name="_Hlk34745554"/>
    </w:p>
    <w:p w14:paraId="73F5FB97" w14:textId="261592F5" w:rsidR="007D2226" w:rsidRPr="0062722B" w:rsidRDefault="007D2226" w:rsidP="007D2226">
      <w:pPr>
        <w:pStyle w:val="Listeafsnit"/>
        <w:numPr>
          <w:ilvl w:val="0"/>
          <w:numId w:val="6"/>
        </w:numPr>
        <w:rPr>
          <w:rFonts w:asciiTheme="minorHAnsi" w:hAnsiTheme="minorHAnsi" w:cstheme="minorHAnsi"/>
          <w:sz w:val="24"/>
          <w:szCs w:val="24"/>
          <w:lang w:val="sv-SE"/>
        </w:rPr>
      </w:pPr>
      <w:r>
        <w:rPr>
          <w:rFonts w:asciiTheme="minorHAnsi" w:hAnsiTheme="minorHAnsi" w:cstheme="minorHAnsi"/>
          <w:sz w:val="24"/>
          <w:szCs w:val="24"/>
          <w:lang w:val="sv-SE"/>
        </w:rPr>
        <w:t>Givet exemplen på klimatstyrmedel som påverkar eller påverkas av styrmedel i grannländerna, har länderna tagit tillräcklig hänsyn till befintliga eller planerade styrmedel i grannländerna när styrmedel analyseras och införs?</w:t>
      </w:r>
    </w:p>
    <w:bookmarkEnd w:id="3"/>
    <w:p w14:paraId="0F41A10C" w14:textId="0759EC03" w:rsidR="0078055E" w:rsidRDefault="007D2226" w:rsidP="007D2226">
      <w:pPr>
        <w:pStyle w:val="Listeafsnit"/>
        <w:numPr>
          <w:ilvl w:val="0"/>
          <w:numId w:val="7"/>
        </w:numPr>
        <w:rPr>
          <w:rFonts w:asciiTheme="minorHAnsi" w:hAnsiTheme="minorHAnsi" w:cstheme="minorHAnsi"/>
          <w:b/>
          <w:bCs/>
          <w:sz w:val="24"/>
          <w:szCs w:val="24"/>
          <w:lang w:val="sv-SE"/>
        </w:rPr>
      </w:pPr>
      <w:r w:rsidRPr="007D2226">
        <w:rPr>
          <w:rFonts w:asciiTheme="minorHAnsi" w:hAnsiTheme="minorHAnsi" w:cstheme="minorHAnsi"/>
          <w:b/>
          <w:bCs/>
          <w:sz w:val="24"/>
          <w:szCs w:val="24"/>
          <w:lang w:val="sv-SE"/>
        </w:rPr>
        <w:t>Hur kan eventuella hinder undanröjas?</w:t>
      </w:r>
    </w:p>
    <w:p w14:paraId="1FBFDCA6" w14:textId="6804A96C" w:rsidR="007D2226" w:rsidRDefault="007D2226" w:rsidP="007D2226">
      <w:pPr>
        <w:pStyle w:val="Listeafsnit"/>
        <w:numPr>
          <w:ilvl w:val="0"/>
          <w:numId w:val="11"/>
        </w:numPr>
        <w:rPr>
          <w:rFonts w:asciiTheme="minorHAnsi" w:hAnsiTheme="minorHAnsi" w:cstheme="minorHAnsi"/>
          <w:sz w:val="24"/>
          <w:szCs w:val="24"/>
          <w:lang w:val="sv-SE"/>
        </w:rPr>
      </w:pPr>
      <w:r w:rsidRPr="007D2226">
        <w:rPr>
          <w:rFonts w:asciiTheme="minorHAnsi" w:hAnsiTheme="minorHAnsi" w:cstheme="minorHAnsi"/>
          <w:sz w:val="24"/>
          <w:szCs w:val="24"/>
          <w:lang w:val="sv-SE"/>
        </w:rPr>
        <w:t xml:space="preserve">Finns det något som de nordiska länderna kan göra utifrån de hinder som identifierats under (2) för att styrmedelsmixen </w:t>
      </w:r>
      <w:r w:rsidR="002914A5" w:rsidRPr="002914A5">
        <w:rPr>
          <w:rFonts w:asciiTheme="minorHAnsi" w:hAnsiTheme="minorHAnsi" w:cstheme="minorHAnsi"/>
          <w:sz w:val="24"/>
          <w:szCs w:val="24"/>
          <w:lang w:val="sv-SE"/>
        </w:rPr>
        <w:t xml:space="preserve">i de nordiska länderna </w:t>
      </w:r>
      <w:r w:rsidRPr="007D2226">
        <w:rPr>
          <w:rFonts w:asciiTheme="minorHAnsi" w:hAnsiTheme="minorHAnsi" w:cstheme="minorHAnsi"/>
          <w:sz w:val="24"/>
          <w:szCs w:val="24"/>
          <w:lang w:val="sv-SE"/>
        </w:rPr>
        <w:t>ska bli mer mål- och kostnadseffektiv?</w:t>
      </w:r>
    </w:p>
    <w:p w14:paraId="569744A7" w14:textId="5C94F465" w:rsidR="004F4208" w:rsidRDefault="004F4208" w:rsidP="007D2226">
      <w:pPr>
        <w:pStyle w:val="Listeafsnit"/>
        <w:numPr>
          <w:ilvl w:val="0"/>
          <w:numId w:val="11"/>
        </w:numPr>
        <w:rPr>
          <w:rFonts w:asciiTheme="minorHAnsi" w:hAnsiTheme="minorHAnsi" w:cstheme="minorHAnsi"/>
          <w:sz w:val="24"/>
          <w:szCs w:val="24"/>
          <w:lang w:val="sv-SE"/>
        </w:rPr>
      </w:pPr>
      <w:r>
        <w:rPr>
          <w:rFonts w:asciiTheme="minorHAnsi" w:hAnsiTheme="minorHAnsi" w:cstheme="minorHAnsi"/>
          <w:sz w:val="24"/>
          <w:szCs w:val="24"/>
          <w:lang w:val="sv-SE"/>
        </w:rPr>
        <w:t>Hur kan de olika styrmedlen och åtgärderna harmoniseras eller effektiviseras genom nordisk samordning?</w:t>
      </w:r>
    </w:p>
    <w:bookmarkEnd w:id="2"/>
    <w:p w14:paraId="456D4C15" w14:textId="77777777" w:rsidR="00AF5722" w:rsidRPr="007700D9" w:rsidRDefault="00AF5722" w:rsidP="007D2226">
      <w:pPr>
        <w:ind w:left="360"/>
        <w:rPr>
          <w:rFonts w:asciiTheme="minorHAnsi" w:hAnsiTheme="minorHAnsi" w:cstheme="minorHAnsi"/>
          <w:szCs w:val="24"/>
          <w:lang w:val="sv-SE"/>
        </w:rPr>
      </w:pPr>
    </w:p>
    <w:p w14:paraId="7580F382" w14:textId="142091F2" w:rsidR="008B11D5" w:rsidRPr="008B11D5" w:rsidRDefault="008B11D5" w:rsidP="008B11D5">
      <w:pPr>
        <w:keepNext/>
        <w:keepLines/>
        <w:spacing w:before="40" w:after="0"/>
        <w:outlineLvl w:val="1"/>
        <w:rPr>
          <w:rFonts w:asciiTheme="minorHAnsi" w:eastAsiaTheme="majorEastAsia" w:hAnsiTheme="minorHAnsi" w:cstheme="majorBidi"/>
          <w:color w:val="2E74B5" w:themeColor="accent1" w:themeShade="BF"/>
          <w:sz w:val="26"/>
          <w:szCs w:val="26"/>
          <w:lang w:val="sv-SE"/>
        </w:rPr>
      </w:pPr>
      <w:r>
        <w:rPr>
          <w:rFonts w:asciiTheme="minorHAnsi" w:eastAsiaTheme="majorEastAsia" w:hAnsiTheme="minorHAnsi" w:cstheme="majorBidi"/>
          <w:color w:val="2E74B5" w:themeColor="accent1" w:themeShade="BF"/>
          <w:sz w:val="26"/>
          <w:szCs w:val="26"/>
          <w:lang w:val="sv-SE"/>
        </w:rPr>
        <w:t>Avgränsning och metod</w:t>
      </w:r>
    </w:p>
    <w:p w14:paraId="4887DD54" w14:textId="24B384F7" w:rsidR="00354CA9" w:rsidRDefault="002D79C6" w:rsidP="002D79C6">
      <w:pPr>
        <w:rPr>
          <w:rFonts w:asciiTheme="minorHAnsi" w:hAnsiTheme="minorHAnsi" w:cstheme="minorHAnsi"/>
          <w:lang w:val="sv-SE"/>
        </w:rPr>
      </w:pPr>
      <w:r>
        <w:rPr>
          <w:rFonts w:asciiTheme="minorHAnsi" w:hAnsiTheme="minorHAnsi" w:cstheme="minorHAnsi"/>
          <w:lang w:val="sv-SE"/>
        </w:rPr>
        <w:t>Utföraren</w:t>
      </w:r>
      <w:r w:rsidR="009B783C">
        <w:rPr>
          <w:rFonts w:asciiTheme="minorHAnsi" w:hAnsiTheme="minorHAnsi" w:cstheme="minorHAnsi"/>
          <w:lang w:val="sv-SE"/>
        </w:rPr>
        <w:t xml:space="preserve"> ska göra en genomgång av litteratur och relevanta beslutsunderlag för att kartlägga hur styrmedelsval i de nordiska länderna påverkar </w:t>
      </w:r>
      <w:r w:rsidR="009227B0">
        <w:rPr>
          <w:rFonts w:asciiTheme="minorHAnsi" w:hAnsiTheme="minorHAnsi" w:cstheme="minorHAnsi"/>
          <w:lang w:val="sv-SE"/>
        </w:rPr>
        <w:t>mål</w:t>
      </w:r>
      <w:r w:rsidR="001C06B3">
        <w:rPr>
          <w:rFonts w:asciiTheme="minorHAnsi" w:hAnsiTheme="minorHAnsi" w:cstheme="minorHAnsi"/>
          <w:lang w:val="sv-SE"/>
        </w:rPr>
        <w:t>- och kostnads</w:t>
      </w:r>
      <w:r w:rsidR="009B783C">
        <w:rPr>
          <w:rFonts w:asciiTheme="minorHAnsi" w:hAnsiTheme="minorHAnsi" w:cstheme="minorHAnsi"/>
          <w:lang w:val="sv-SE"/>
        </w:rPr>
        <w:t>effektiviteten i andra nordiska länders</w:t>
      </w:r>
      <w:r w:rsidR="009B783C" w:rsidRPr="00354CA9">
        <w:rPr>
          <w:rFonts w:asciiTheme="minorHAnsi" w:hAnsiTheme="minorHAnsi" w:cstheme="minorHAnsi"/>
          <w:lang w:val="sv-SE"/>
        </w:rPr>
        <w:t xml:space="preserve"> </w:t>
      </w:r>
      <w:r w:rsidR="009B783C">
        <w:rPr>
          <w:rFonts w:asciiTheme="minorHAnsi" w:hAnsiTheme="minorHAnsi" w:cstheme="minorHAnsi"/>
          <w:lang w:val="sv-SE"/>
        </w:rPr>
        <w:t>styrmedel</w:t>
      </w:r>
      <w:r w:rsidR="002378A1">
        <w:rPr>
          <w:rFonts w:asciiTheme="minorHAnsi" w:hAnsiTheme="minorHAnsi" w:cstheme="minorHAnsi"/>
          <w:lang w:val="sv-SE"/>
        </w:rPr>
        <w:t>, och rekommendera ändringar som anses förbättra situationen</w:t>
      </w:r>
      <w:r w:rsidR="00196509">
        <w:rPr>
          <w:rFonts w:asciiTheme="minorHAnsi" w:hAnsiTheme="minorHAnsi" w:cstheme="minorHAnsi"/>
          <w:lang w:val="sv-SE"/>
        </w:rPr>
        <w:t xml:space="preserve">. </w:t>
      </w:r>
      <w:r w:rsidR="006B0EDE">
        <w:rPr>
          <w:rFonts w:asciiTheme="minorHAnsi" w:hAnsiTheme="minorHAnsi" w:cstheme="minorHAnsi"/>
          <w:lang w:val="sv-SE"/>
        </w:rPr>
        <w:t xml:space="preserve">I </w:t>
      </w:r>
      <w:r w:rsidR="009B783C">
        <w:rPr>
          <w:rFonts w:asciiTheme="minorHAnsi" w:hAnsiTheme="minorHAnsi" w:cstheme="minorHAnsi"/>
          <w:lang w:val="sv-SE"/>
        </w:rPr>
        <w:t xml:space="preserve">den mån det är </w:t>
      </w:r>
      <w:r w:rsidR="006B0EDE">
        <w:rPr>
          <w:rFonts w:asciiTheme="minorHAnsi" w:hAnsiTheme="minorHAnsi" w:cstheme="minorHAnsi"/>
          <w:lang w:val="sv-SE"/>
        </w:rPr>
        <w:t xml:space="preserve">möjligt </w:t>
      </w:r>
      <w:r>
        <w:rPr>
          <w:rFonts w:asciiTheme="minorHAnsi" w:hAnsiTheme="minorHAnsi" w:cstheme="minorHAnsi"/>
          <w:lang w:val="sv-SE"/>
        </w:rPr>
        <w:t>bör</w:t>
      </w:r>
      <w:r w:rsidR="006B0EDE">
        <w:rPr>
          <w:rFonts w:asciiTheme="minorHAnsi" w:hAnsiTheme="minorHAnsi" w:cstheme="minorHAnsi"/>
          <w:lang w:val="sv-SE"/>
        </w:rPr>
        <w:t xml:space="preserve"> </w:t>
      </w:r>
      <w:r>
        <w:rPr>
          <w:rFonts w:asciiTheme="minorHAnsi" w:hAnsiTheme="minorHAnsi" w:cstheme="minorHAnsi"/>
          <w:lang w:val="sv-SE"/>
        </w:rPr>
        <w:t>utföraren</w:t>
      </w:r>
      <w:r w:rsidR="006B0EDE">
        <w:rPr>
          <w:rFonts w:asciiTheme="minorHAnsi" w:hAnsiTheme="minorHAnsi" w:cstheme="minorHAnsi"/>
          <w:lang w:val="sv-SE"/>
        </w:rPr>
        <w:t xml:space="preserve"> även </w:t>
      </w:r>
      <w:r w:rsidR="009B783C">
        <w:rPr>
          <w:rFonts w:asciiTheme="minorHAnsi" w:hAnsiTheme="minorHAnsi" w:cstheme="minorHAnsi"/>
          <w:lang w:val="sv-SE"/>
        </w:rPr>
        <w:t xml:space="preserve">kvantifiera effekterna </w:t>
      </w:r>
      <w:r>
        <w:rPr>
          <w:rFonts w:asciiTheme="minorHAnsi" w:hAnsiTheme="minorHAnsi" w:cstheme="minorHAnsi"/>
          <w:lang w:val="sv-SE"/>
        </w:rPr>
        <w:t xml:space="preserve">av </w:t>
      </w:r>
      <w:r w:rsidR="00891C4F">
        <w:rPr>
          <w:rFonts w:asciiTheme="minorHAnsi" w:hAnsiTheme="minorHAnsi" w:cstheme="minorHAnsi"/>
          <w:lang w:val="sv-SE"/>
        </w:rPr>
        <w:t xml:space="preserve">samspelet mellan </w:t>
      </w:r>
      <w:r w:rsidR="009E231C">
        <w:rPr>
          <w:rFonts w:asciiTheme="minorHAnsi" w:hAnsiTheme="minorHAnsi" w:cstheme="minorHAnsi"/>
          <w:lang w:val="sv-SE"/>
        </w:rPr>
        <w:t xml:space="preserve">utvalda </w:t>
      </w:r>
      <w:r>
        <w:rPr>
          <w:rFonts w:asciiTheme="minorHAnsi" w:hAnsiTheme="minorHAnsi" w:cstheme="minorHAnsi"/>
          <w:lang w:val="sv-SE"/>
        </w:rPr>
        <w:t>styrmedel</w:t>
      </w:r>
      <w:r w:rsidR="00891C4F">
        <w:rPr>
          <w:rFonts w:asciiTheme="minorHAnsi" w:hAnsiTheme="minorHAnsi" w:cstheme="minorHAnsi"/>
          <w:lang w:val="sv-SE"/>
        </w:rPr>
        <w:t xml:space="preserve"> på klimatområdet i de</w:t>
      </w:r>
      <w:r w:rsidR="006B0EDE">
        <w:rPr>
          <w:rFonts w:asciiTheme="minorHAnsi" w:hAnsiTheme="minorHAnsi" w:cstheme="minorHAnsi"/>
          <w:lang w:val="sv-SE"/>
        </w:rPr>
        <w:t xml:space="preserve"> olika nordiska länder</w:t>
      </w:r>
      <w:r w:rsidR="00891C4F">
        <w:rPr>
          <w:rFonts w:asciiTheme="minorHAnsi" w:hAnsiTheme="minorHAnsi" w:cstheme="minorHAnsi"/>
          <w:lang w:val="sv-SE"/>
        </w:rPr>
        <w:t>na</w:t>
      </w:r>
      <w:r w:rsidR="006B0EDE">
        <w:rPr>
          <w:rFonts w:asciiTheme="minorHAnsi" w:hAnsiTheme="minorHAnsi" w:cstheme="minorHAnsi"/>
          <w:lang w:val="sv-SE"/>
        </w:rPr>
        <w:t xml:space="preserve">. </w:t>
      </w:r>
      <w:r w:rsidR="009B783C">
        <w:rPr>
          <w:rFonts w:asciiTheme="minorHAnsi" w:hAnsiTheme="minorHAnsi" w:cstheme="minorHAnsi"/>
          <w:lang w:val="sv-SE"/>
        </w:rPr>
        <w:t xml:space="preserve"> </w:t>
      </w:r>
    </w:p>
    <w:p w14:paraId="60B915BE" w14:textId="77777777" w:rsidR="00354CA9" w:rsidRDefault="00354CA9" w:rsidP="002E12D7">
      <w:pPr>
        <w:spacing w:after="0"/>
        <w:rPr>
          <w:rFonts w:asciiTheme="minorHAnsi" w:hAnsiTheme="minorHAnsi" w:cstheme="minorHAnsi"/>
          <w:lang w:val="sv-SE"/>
        </w:rPr>
      </w:pPr>
    </w:p>
    <w:p w14:paraId="235DA52C"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Budget</w:t>
      </w:r>
    </w:p>
    <w:p w14:paraId="5A9649DF" w14:textId="33105381"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8D2562" w:rsidRPr="008D2562">
        <w:rPr>
          <w:rFonts w:asciiTheme="minorHAnsi" w:hAnsiTheme="minorHAnsi" w:cstheme="minorHAnsi"/>
          <w:b/>
          <w:szCs w:val="24"/>
          <w:lang w:val="sv-SE"/>
        </w:rPr>
        <w:t>4</w:t>
      </w:r>
      <w:r w:rsidRPr="008D2562">
        <w:rPr>
          <w:rFonts w:asciiTheme="minorHAnsi" w:hAnsiTheme="minorHAnsi" w:cstheme="minorHAnsi"/>
          <w:b/>
          <w:szCs w:val="24"/>
          <w:lang w:val="sv-SE"/>
        </w:rPr>
        <w:t>00 000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Eventuell mervärdesskatt (moms) ingår i budgetsumman och det är på säljarens (anbudsvinnare)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lastRenderedPageBreak/>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920B81" w:rsidRDefault="008B11D5" w:rsidP="008B11D5">
      <w:pPr>
        <w:pStyle w:val="Overskrift2"/>
        <w:rPr>
          <w:rFonts w:asciiTheme="minorHAnsi" w:hAnsiTheme="minorHAnsi"/>
          <w:lang w:val="sv-SE"/>
        </w:rPr>
      </w:pPr>
      <w:r>
        <w:rPr>
          <w:rFonts w:asciiTheme="minorHAnsi" w:hAnsiTheme="minorHAnsi"/>
          <w:lang w:val="sv-SE"/>
        </w:rPr>
        <w:t>Utförare</w:t>
      </w:r>
    </w:p>
    <w:p w14:paraId="3A560839" w14:textId="72612F87"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söka.</w:t>
      </w:r>
      <w:r w:rsidRPr="006C0903">
        <w:rPr>
          <w:lang w:val="sv-SE"/>
        </w:rPr>
        <w:t xml:space="preserve"> </w:t>
      </w:r>
      <w:r w:rsidRPr="008B11D5">
        <w:rPr>
          <w:rFonts w:asciiTheme="minorHAnsi" w:hAnsiTheme="minorHAnsi" w:cstheme="minorHAnsi"/>
          <w:szCs w:val="24"/>
          <w:lang w:val="sv-SE"/>
        </w:rPr>
        <w:t>Utföraren av projektet skall ha tillräckliga teoretiska färdigheter för att kunna förmedla den aktuella forskningen på området ur ett nordiskt perspektiv. I Norden finns det flera forskningsinstitut och konsulter som har förutsättningar att utföra projektet. En gedigen miljöekonomisk bakgrund ger goda möjligheter att ta sig an projektet på ett meningsfullt sätt.</w:t>
      </w:r>
    </w:p>
    <w:p w14:paraId="0385BC17"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Tidsfrister</w:t>
      </w:r>
    </w:p>
    <w:p w14:paraId="3C8D5E80" w14:textId="794A50D1" w:rsidR="00005900" w:rsidRPr="00920B81" w:rsidRDefault="00005900" w:rsidP="00005900">
      <w:pPr>
        <w:rPr>
          <w:rFonts w:asciiTheme="minorHAnsi" w:hAnsiTheme="minorHAnsi"/>
          <w:lang w:val="sv-SE"/>
        </w:rPr>
      </w:pPr>
      <w:r w:rsidRPr="004F5F94">
        <w:rPr>
          <w:rFonts w:asciiTheme="minorHAnsi" w:hAnsiTheme="minorHAnsi" w:cstheme="minorHAnsi"/>
          <w:szCs w:val="24"/>
          <w:lang w:val="sv-SE"/>
        </w:rPr>
        <w:t>Anbudet skall vara Nordiska ministerrådets arbetsgrupp</w:t>
      </w:r>
      <w:r w:rsidR="00B74FC6">
        <w:rPr>
          <w:rFonts w:asciiTheme="minorHAnsi" w:hAnsiTheme="minorHAnsi" w:cstheme="minorHAnsi"/>
          <w:szCs w:val="24"/>
          <w:lang w:val="sv-SE"/>
        </w:rPr>
        <w:t xml:space="preserve">erna </w:t>
      </w:r>
      <w:r w:rsidR="00363175" w:rsidRPr="004F5F94">
        <w:rPr>
          <w:rFonts w:asciiTheme="minorHAnsi" w:hAnsiTheme="minorHAnsi" w:cstheme="minorHAnsi"/>
          <w:szCs w:val="24"/>
          <w:lang w:val="sv-SE"/>
        </w:rPr>
        <w:t>NME</w:t>
      </w:r>
      <w:r w:rsidR="00B74FC6">
        <w:rPr>
          <w:rFonts w:asciiTheme="minorHAnsi" w:hAnsiTheme="minorHAnsi" w:cstheme="minorHAnsi"/>
          <w:szCs w:val="24"/>
          <w:lang w:val="sv-SE"/>
        </w:rPr>
        <w:t xml:space="preserve"> och NKL</w:t>
      </w:r>
      <w:r w:rsidR="00363175" w:rsidRPr="004F5F94">
        <w:rPr>
          <w:rFonts w:asciiTheme="minorHAnsi" w:hAnsiTheme="minorHAnsi" w:cstheme="minorHAnsi"/>
          <w:szCs w:val="24"/>
          <w:lang w:val="sv-SE"/>
        </w:rPr>
        <w:t xml:space="preserve"> </w:t>
      </w:r>
      <w:r w:rsidRPr="004F5F94">
        <w:rPr>
          <w:rFonts w:asciiTheme="minorHAnsi" w:hAnsiTheme="minorHAnsi" w:cstheme="minorHAnsi"/>
          <w:szCs w:val="24"/>
          <w:lang w:val="sv-SE"/>
        </w:rPr>
        <w:t>tillhanda senast den</w:t>
      </w:r>
      <w:r w:rsidR="000E321C" w:rsidRPr="004F5F94">
        <w:rPr>
          <w:rFonts w:asciiTheme="minorHAnsi" w:hAnsiTheme="minorHAnsi" w:cstheme="minorHAnsi"/>
          <w:szCs w:val="24"/>
          <w:lang w:val="sv-SE"/>
        </w:rPr>
        <w:t xml:space="preserve"> </w:t>
      </w:r>
      <w:r w:rsidR="007863CC">
        <w:rPr>
          <w:rFonts w:asciiTheme="minorHAnsi" w:hAnsiTheme="minorHAnsi" w:cstheme="minorHAnsi"/>
          <w:szCs w:val="24"/>
          <w:lang w:val="sv-SE"/>
        </w:rPr>
        <w:t>11.11.</w:t>
      </w:r>
      <w:r w:rsidR="000E321C" w:rsidRPr="004F5F94">
        <w:rPr>
          <w:rFonts w:asciiTheme="minorHAnsi" w:hAnsiTheme="minorHAnsi" w:cstheme="minorHAnsi"/>
          <w:szCs w:val="24"/>
          <w:lang w:val="sv-SE"/>
        </w:rPr>
        <w:t>20</w:t>
      </w:r>
      <w:r w:rsidR="007B7853" w:rsidRPr="004F5F94">
        <w:rPr>
          <w:rFonts w:asciiTheme="minorHAnsi" w:hAnsiTheme="minorHAnsi" w:cstheme="minorHAnsi"/>
          <w:szCs w:val="24"/>
          <w:lang w:val="sv-SE"/>
        </w:rPr>
        <w:t>20</w:t>
      </w:r>
      <w:r w:rsidRPr="004F5F94">
        <w:rPr>
          <w:rFonts w:asciiTheme="minorHAnsi" w:hAnsiTheme="minorHAnsi" w:cstheme="minorHAnsi"/>
          <w:szCs w:val="24"/>
          <w:lang w:val="sv-SE"/>
        </w:rPr>
        <w:t>.</w:t>
      </w:r>
      <w:r w:rsidRPr="004F5F94">
        <w:rPr>
          <w:rFonts w:asciiTheme="minorHAnsi" w:hAnsiTheme="minorHAnsi"/>
          <w:lang w:val="sv-SE"/>
        </w:rPr>
        <w:t xml:space="preserve"> Alla dokument skall vara inlämnade vid denna tidpunkt. Material som </w:t>
      </w:r>
      <w:r w:rsidRPr="00920B81">
        <w:rPr>
          <w:rFonts w:asciiTheme="minorHAnsi" w:hAnsiTheme="minorHAnsi"/>
          <w:lang w:val="sv-SE"/>
        </w:rPr>
        <w:t>inkommit efter detta datum tas inte i beaktande.</w:t>
      </w:r>
    </w:p>
    <w:p w14:paraId="166F2B6B" w14:textId="0456E2F9" w:rsidR="00005900" w:rsidRPr="00920B81" w:rsidRDefault="00005900" w:rsidP="00005900">
      <w:pPr>
        <w:rPr>
          <w:rFonts w:asciiTheme="minorHAnsi" w:hAnsiTheme="minorHAnsi"/>
          <w:lang w:val="sv-SE"/>
        </w:rPr>
      </w:pPr>
      <w:r w:rsidRPr="00920B81">
        <w:rPr>
          <w:rFonts w:asciiTheme="minorHAnsi" w:hAnsiTheme="minorHAnsi"/>
          <w:lang w:val="sv-SE"/>
        </w:rPr>
        <w:t>Beslut tas i</w:t>
      </w:r>
      <w:r w:rsidR="007863CC">
        <w:rPr>
          <w:rFonts w:asciiTheme="minorHAnsi" w:hAnsiTheme="minorHAnsi"/>
          <w:lang w:val="sv-SE"/>
        </w:rPr>
        <w:t xml:space="preserve"> början på december </w:t>
      </w:r>
      <w:r w:rsidRPr="00920B81">
        <w:rPr>
          <w:rFonts w:asciiTheme="minorHAnsi" w:hAnsiTheme="minorHAnsi"/>
          <w:lang w:val="sv-SE"/>
        </w:rPr>
        <w:t>och alla som lämnat projektförslag kommer att informeras om beslutet.</w:t>
      </w:r>
    </w:p>
    <w:p w14:paraId="41E17652" w14:textId="421A7D76" w:rsidR="00005900" w:rsidRPr="00920B81" w:rsidRDefault="00005900" w:rsidP="00005900">
      <w:pPr>
        <w:rPr>
          <w:rFonts w:asciiTheme="minorHAnsi" w:hAnsiTheme="minorHAnsi"/>
          <w:lang w:val="sv-SE"/>
        </w:rPr>
      </w:pPr>
      <w:r w:rsidRPr="00920B81">
        <w:rPr>
          <w:rFonts w:asciiTheme="minorHAnsi" w:hAnsiTheme="minorHAnsi"/>
          <w:lang w:val="sv-SE"/>
        </w:rPr>
        <w:t xml:space="preserve">Projektet skall </w:t>
      </w:r>
      <w:r w:rsidR="002E12D7">
        <w:rPr>
          <w:rFonts w:asciiTheme="minorHAnsi" w:hAnsiTheme="minorHAnsi"/>
          <w:lang w:val="sv-SE"/>
        </w:rPr>
        <w:t>starta upp</w:t>
      </w:r>
      <w:r w:rsidRPr="00920B81">
        <w:rPr>
          <w:rFonts w:asciiTheme="minorHAnsi" w:hAnsiTheme="minorHAnsi"/>
          <w:lang w:val="sv-SE"/>
        </w:rPr>
        <w:t xml:space="preserve"> </w:t>
      </w:r>
      <w:r w:rsidR="007863CC">
        <w:rPr>
          <w:rFonts w:asciiTheme="minorHAnsi" w:hAnsiTheme="minorHAnsi"/>
          <w:lang w:val="sv-SE"/>
        </w:rPr>
        <w:t xml:space="preserve">i slutet av </w:t>
      </w:r>
      <w:r w:rsidR="00CD7EFA">
        <w:rPr>
          <w:rFonts w:asciiTheme="minorHAnsi" w:hAnsiTheme="minorHAnsi"/>
          <w:lang w:val="sv-SE"/>
        </w:rPr>
        <w:t>20</w:t>
      </w:r>
      <w:r w:rsidR="007B7853">
        <w:rPr>
          <w:rFonts w:asciiTheme="minorHAnsi" w:hAnsiTheme="minorHAnsi"/>
          <w:lang w:val="sv-SE"/>
        </w:rPr>
        <w:t>20</w:t>
      </w:r>
      <w:r w:rsidR="00BA1407">
        <w:rPr>
          <w:rFonts w:asciiTheme="minorHAnsi" w:hAnsiTheme="minorHAnsi"/>
          <w:lang w:val="sv-SE"/>
        </w:rPr>
        <w:t xml:space="preserve"> </w:t>
      </w:r>
      <w:r w:rsidRPr="00920B81">
        <w:rPr>
          <w:rFonts w:asciiTheme="minorHAnsi" w:hAnsiTheme="minorHAnsi"/>
          <w:lang w:val="sv-SE"/>
        </w:rPr>
        <w:t xml:space="preserve">och förslag till slutrapport skall presenteras </w:t>
      </w:r>
      <w:r w:rsidR="00CD7EFA">
        <w:rPr>
          <w:rFonts w:asciiTheme="minorHAnsi" w:hAnsiTheme="minorHAnsi"/>
          <w:lang w:val="sv-SE"/>
        </w:rPr>
        <w:t xml:space="preserve">på </w:t>
      </w:r>
      <w:r w:rsidR="00354CA9">
        <w:rPr>
          <w:rFonts w:asciiTheme="minorHAnsi" w:hAnsiTheme="minorHAnsi"/>
          <w:lang w:val="sv-SE"/>
        </w:rPr>
        <w:t xml:space="preserve">ett av </w:t>
      </w:r>
      <w:r w:rsidR="00CD7EFA">
        <w:rPr>
          <w:rFonts w:asciiTheme="minorHAnsi" w:hAnsiTheme="minorHAnsi"/>
          <w:lang w:val="sv-SE"/>
        </w:rPr>
        <w:t xml:space="preserve">arbetsgruppens </w:t>
      </w:r>
      <w:r w:rsidR="00354CA9">
        <w:rPr>
          <w:rFonts w:asciiTheme="minorHAnsi" w:hAnsiTheme="minorHAnsi"/>
          <w:lang w:val="sv-SE"/>
        </w:rPr>
        <w:t>möten</w:t>
      </w:r>
      <w:r w:rsidRPr="009E0434">
        <w:rPr>
          <w:rFonts w:asciiTheme="minorHAnsi" w:hAnsiTheme="minorHAnsi"/>
          <w:lang w:val="sv-SE"/>
        </w:rPr>
        <w:t>.</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43A2C6BF"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Pr="00920B81">
        <w:rPr>
          <w:rFonts w:asciiTheme="minorHAnsi" w:hAnsiTheme="minorHAnsi"/>
          <w:lang w:val="sv-SE"/>
        </w:rPr>
        <w:t>tre veckor innan projektets avslut.</w:t>
      </w:r>
    </w:p>
    <w:p w14:paraId="489D5556"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Resultatförmedling</w:t>
      </w:r>
    </w:p>
    <w:p w14:paraId="56DF99A9" w14:textId="77777777" w:rsidR="00005900" w:rsidRPr="00920B81" w:rsidRDefault="00005900" w:rsidP="00005900">
      <w:pPr>
        <w:rPr>
          <w:rFonts w:asciiTheme="minorHAnsi" w:hAnsiTheme="minorHAnsi"/>
          <w:lang w:val="sv-SE"/>
        </w:rPr>
      </w:pPr>
      <w:r w:rsidRPr="00920B81">
        <w:rPr>
          <w:rFonts w:asciiTheme="minorHAnsi" w:hAnsiTheme="minorHAnsi"/>
          <w:lang w:val="sv-SE"/>
        </w:rPr>
        <w:t xml:space="preserve">Förväntade målgrupper är nordiska och internationella beslutsfattare, tjänstemän och politiker. </w:t>
      </w:r>
    </w:p>
    <w:p w14:paraId="5B16C4EE" w14:textId="77777777" w:rsidR="00540CA4" w:rsidRPr="00827530"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peer-review artiklar, deltagande i möten/konferenser eller andra fora, nätverk) samt redovisa förslag på hur centrala slutsatser kan föras vidare och bör komma </w:t>
      </w:r>
      <w:r w:rsidRPr="00827530">
        <w:rPr>
          <w:rFonts w:asciiTheme="minorHAnsi" w:hAnsiTheme="minorHAnsi" w:cstheme="minorHAnsi"/>
          <w:szCs w:val="24"/>
          <w:lang w:val="sv-SE"/>
        </w:rPr>
        <w:t>med förslag på fortsatt analysarbete och aktiviteter på områden som har politisk relevans.</w:t>
      </w:r>
    </w:p>
    <w:p w14:paraId="138DC4D1" w14:textId="6BEB9831" w:rsidR="00540CA4" w:rsidRPr="00827530" w:rsidRDefault="00540CA4" w:rsidP="00540CA4">
      <w:pPr>
        <w:rPr>
          <w:rFonts w:asciiTheme="minorHAnsi" w:hAnsiTheme="minorHAnsi"/>
          <w:lang w:val="sv-SE"/>
        </w:rPr>
      </w:pPr>
      <w:r w:rsidRPr="000219AD">
        <w:rPr>
          <w:rFonts w:asciiTheme="minorHAnsi" w:hAnsiTheme="minorHAnsi"/>
          <w:lang w:val="sv-SE"/>
        </w:rPr>
        <w:t xml:space="preserve">Konsulten skall bidra till att information om projektet når aktuella målgrupper i enlighet med </w:t>
      </w:r>
      <w:hyperlink r:id="rId11" w:history="1">
        <w:r w:rsidR="00EE3240">
          <w:rPr>
            <w:rStyle w:val="Hyperlink"/>
            <w:rFonts w:asciiTheme="minorHAnsi" w:hAnsiTheme="minorHAnsi"/>
            <w:lang w:val="sv-SE"/>
          </w:rPr>
          <w:t>Kommunikationsstrategi 2019-21</w:t>
        </w:r>
      </w:hyperlink>
      <w:r w:rsidRPr="000219AD">
        <w:rPr>
          <w:rFonts w:asciiTheme="minorHAnsi" w:hAnsiTheme="minorHAnsi"/>
          <w:lang w:val="sv-SE"/>
        </w:rPr>
        <w:t xml:space="preserve">. Informationsstrategin är tillgänglig på Nordiska Ministerrådets hemsida. Rapporten publiceras i TemaNord-serien på Nordiska ministerrådets hemsida och kostnaderna för publiceringen belastar projektet </w:t>
      </w:r>
      <w:r w:rsidRPr="000219AD">
        <w:rPr>
          <w:rFonts w:asciiTheme="minorHAnsi" w:hAnsiTheme="minorHAnsi" w:cstheme="minorHAnsi"/>
          <w:szCs w:val="24"/>
          <w:lang w:val="sv-SE"/>
        </w:rPr>
        <w:t xml:space="preserve">(uppskattningsvis </w:t>
      </w:r>
      <w:r w:rsidR="00F70D99" w:rsidRPr="000219AD">
        <w:rPr>
          <w:rFonts w:asciiTheme="minorHAnsi" w:hAnsiTheme="minorHAnsi" w:cstheme="minorHAnsi"/>
          <w:szCs w:val="24"/>
          <w:lang w:val="sv-SE"/>
        </w:rPr>
        <w:t>20–25</w:t>
      </w:r>
      <w:r w:rsidRPr="000219AD">
        <w:rPr>
          <w:rFonts w:asciiTheme="minorHAnsi" w:hAnsiTheme="minorHAnsi" w:cstheme="minorHAnsi"/>
          <w:szCs w:val="24"/>
          <w:lang w:val="sv-SE"/>
        </w:rPr>
        <w:t> 000DKK)</w:t>
      </w:r>
      <w:r w:rsidRPr="000219AD">
        <w:rPr>
          <w:rFonts w:asciiTheme="minorHAnsi" w:hAnsiTheme="minorHAnsi"/>
          <w:lang w:val="sv-SE"/>
        </w:rPr>
        <w:t>.</w:t>
      </w:r>
      <w:r w:rsidRPr="00827530">
        <w:rPr>
          <w:rFonts w:asciiTheme="minorHAnsi" w:hAnsiTheme="minorHAnsi"/>
          <w:lang w:val="sv-SE"/>
        </w:rPr>
        <w:t xml:space="preserve"> Även möjliga översättningar av inledning och sammandrag hör till konsultens ansvar.</w:t>
      </w:r>
    </w:p>
    <w:p w14:paraId="40C43E0C" w14:textId="4BE507AF" w:rsidR="00005900" w:rsidRPr="00920B81" w:rsidRDefault="00770FC6" w:rsidP="00005900">
      <w:pPr>
        <w:rPr>
          <w:rFonts w:asciiTheme="minorHAnsi" w:hAnsiTheme="minorHAnsi"/>
          <w:lang w:val="sv-SE"/>
        </w:rPr>
      </w:pPr>
      <w:r>
        <w:rPr>
          <w:rFonts w:asciiTheme="minorHAnsi" w:hAnsiTheme="minorHAnsi"/>
          <w:lang w:val="sv-SE"/>
        </w:rPr>
        <w:t>I utformningen av r</w:t>
      </w:r>
      <w:r w:rsidR="00005900" w:rsidRPr="00827530">
        <w:rPr>
          <w:rFonts w:asciiTheme="minorHAnsi" w:hAnsiTheme="minorHAnsi"/>
          <w:lang w:val="sv-SE"/>
        </w:rPr>
        <w:t>apporten</w:t>
      </w:r>
      <w:r>
        <w:rPr>
          <w:rFonts w:asciiTheme="minorHAnsi" w:hAnsiTheme="minorHAnsi"/>
          <w:lang w:val="sv-SE"/>
        </w:rPr>
        <w:t xml:space="preserve"> har man hjälp av </w:t>
      </w:r>
      <w:r w:rsidR="00005900" w:rsidRPr="00827530">
        <w:rPr>
          <w:rFonts w:asciiTheme="minorHAnsi" w:hAnsiTheme="minorHAnsi"/>
          <w:lang w:val="sv-SE"/>
        </w:rPr>
        <w:t xml:space="preserve">Nordiska ministerrådets </w:t>
      </w:r>
      <w:hyperlink r:id="rId12" w:history="1">
        <w:r w:rsidRPr="00770FC6">
          <w:rPr>
            <w:rStyle w:val="Hyperlink"/>
            <w:rFonts w:asciiTheme="minorHAnsi" w:hAnsiTheme="minorHAnsi"/>
            <w:lang w:val="sv-SE"/>
          </w:rPr>
          <w:t>TemaNord-guide til forfattare</w:t>
        </w:r>
      </w:hyperlink>
      <w:r w:rsidRPr="00827530">
        <w:rPr>
          <w:rFonts w:asciiTheme="minorHAnsi" w:hAnsiTheme="minorHAnsi"/>
          <w:lang w:val="sv-SE"/>
        </w:rPr>
        <w:t xml:space="preserve"> </w:t>
      </w:r>
      <w:r>
        <w:rPr>
          <w:rFonts w:asciiTheme="minorHAnsi" w:hAnsiTheme="minorHAnsi"/>
          <w:lang w:val="sv-SE"/>
        </w:rPr>
        <w:t>(på danska)</w:t>
      </w:r>
      <w:r w:rsidR="00455BD2" w:rsidRPr="00455BD2">
        <w:rPr>
          <w:rFonts w:asciiTheme="minorHAnsi" w:hAnsiTheme="minorHAnsi"/>
          <w:lang w:val="sv-SE"/>
        </w:rPr>
        <w:t>.</w:t>
      </w:r>
      <w:r w:rsidR="00F20507">
        <w:rPr>
          <w:rFonts w:asciiTheme="minorHAnsi" w:hAnsiTheme="minorHAnsi"/>
          <w:lang w:val="sv-SE"/>
        </w:rPr>
        <w:t xml:space="preserve"> </w:t>
      </w:r>
      <w:r w:rsidR="00F70D99">
        <w:rPr>
          <w:rFonts w:asciiTheme="minorHAnsi" w:hAnsiTheme="minorHAnsi"/>
          <w:lang w:val="sv-SE"/>
        </w:rPr>
        <w:t>Arbetsgruppen beställer publicering av rapporten och d</w:t>
      </w:r>
      <w:r w:rsidR="00F20507">
        <w:rPr>
          <w:rFonts w:asciiTheme="minorHAnsi" w:hAnsiTheme="minorHAnsi"/>
          <w:lang w:val="sv-SE"/>
        </w:rPr>
        <w:t xml:space="preserve">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lastRenderedPageBreak/>
        <w:t>Eventuellt beslut om tryckning av rapporten görs då arbetet är slutfört. Eventuella kostnader för tryckning belastar inte projektet.</w:t>
      </w:r>
    </w:p>
    <w:p w14:paraId="1A2D4EF8" w14:textId="1E9D7E2D" w:rsidR="00005900" w:rsidRPr="00920B81" w:rsidRDefault="00005900" w:rsidP="00005900">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sidR="00F30743">
        <w:rPr>
          <w:rFonts w:asciiTheme="minorHAnsi" w:hAnsiTheme="minorHAnsi"/>
          <w:lang w:val="sv-SE"/>
        </w:rPr>
        <w:t xml:space="preserve">även på </w:t>
      </w:r>
      <w:r w:rsidRPr="00920B81">
        <w:rPr>
          <w:rFonts w:asciiTheme="minorHAnsi" w:hAnsiTheme="minorHAnsi"/>
          <w:lang w:val="sv-SE"/>
        </w:rPr>
        <w:t>isländska/finska)</w:t>
      </w:r>
      <w:r w:rsidR="007B7853">
        <w:rPr>
          <w:rFonts w:asciiTheme="minorHAnsi" w:hAnsiTheme="minorHAnsi"/>
          <w:lang w:val="sv-SE"/>
        </w:rPr>
        <w:t xml:space="preserve"> vilken används i information</w:t>
      </w:r>
      <w:r w:rsidR="004F5F94">
        <w:rPr>
          <w:rFonts w:asciiTheme="minorHAnsi" w:hAnsiTheme="minorHAnsi"/>
          <w:lang w:val="sv-SE"/>
        </w:rPr>
        <w:t>s</w:t>
      </w:r>
      <w:r w:rsidR="007B7853">
        <w:rPr>
          <w:rFonts w:asciiTheme="minorHAnsi" w:hAnsiTheme="minorHAnsi"/>
          <w:lang w:val="sv-SE"/>
        </w:rPr>
        <w:t xml:space="preserve">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sammanfattning (”policy brief”) </w:t>
      </w:r>
      <w:r w:rsidRPr="00920B81">
        <w:rPr>
          <w:rFonts w:asciiTheme="minorHAnsi" w:hAnsiTheme="minorHAnsi"/>
          <w:lang w:val="sv-SE"/>
        </w:rPr>
        <w:t>på ett skandinaviskt språk och engelska (samt eventuellt isländska/finska) om projektets (politiskt relevanta) resultat för publicering på arbetsgruppens hemsida och som underlag för pressmeddelande.</w:t>
      </w:r>
    </w:p>
    <w:p w14:paraId="573B3F2F"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Administrativa villkor</w:t>
      </w:r>
    </w:p>
    <w:p w14:paraId="16F3C5AB" w14:textId="625D117C"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70FC6">
        <w:rPr>
          <w:rFonts w:asciiTheme="minorHAnsi" w:hAnsiTheme="minorHAnsi"/>
          <w:lang w:val="sv-SE"/>
        </w:rPr>
        <w:t xml:space="preserve"> och NKL</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subkontrakterade deltar, skall hållas inom 1 månad efter kontraktsundertecknande. Styrgruppen skall godkänna framdrift och utkast till rapport. Order om publicering av rapporten ges av styrgruppen.</w:t>
      </w:r>
    </w:p>
    <w:p w14:paraId="20F2F190" w14:textId="1356B201"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Pr>
          <w:rFonts w:asciiTheme="minorHAnsi" w:hAnsiTheme="minorHAnsi"/>
          <w:szCs w:val="24"/>
          <w:lang w:val="sv-SE"/>
        </w:rPr>
        <w:t>NME</w:t>
      </w:r>
      <w:r w:rsidRPr="00920B81">
        <w:rPr>
          <w:rFonts w:asciiTheme="minorHAnsi" w:hAnsiTheme="minorHAnsi"/>
          <w:szCs w:val="24"/>
          <w:lang w:val="sv-SE"/>
        </w:rPr>
        <w:t xml:space="preserve">s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Eventuell moms (VAT) ingår i budgeten och det är organisationens, hos det vinnande anbudet, skyldighet att utreda med sin nationella skattemyndighet kring skyldighet att betala moms för projektets genomförsel. </w:t>
      </w:r>
    </w:p>
    <w:p w14:paraId="2329DCE2"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Anbud</w:t>
      </w:r>
    </w:p>
    <w:p w14:paraId="19CA85FC" w14:textId="71CBB378"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363175">
        <w:rPr>
          <w:rFonts w:asciiTheme="minorHAnsi" w:hAnsiTheme="minorHAnsi"/>
          <w:lang w:val="sv-SE"/>
        </w:rPr>
        <w:t>Lotta Eklund</w:t>
      </w:r>
      <w:r w:rsidRPr="00920B81">
        <w:rPr>
          <w:rFonts w:asciiTheme="minorHAnsi" w:hAnsiTheme="minorHAnsi"/>
          <w:lang w:val="sv-SE"/>
        </w:rPr>
        <w:t xml:space="preserve"> (</w:t>
      </w:r>
      <w:hyperlink r:id="rId13" w:history="1">
        <w:r w:rsidR="00363175">
          <w:rPr>
            <w:rStyle w:val="Hyperlink"/>
            <w:rFonts w:asciiTheme="minorHAnsi" w:hAnsiTheme="minorHAnsi"/>
            <w:lang w:val="sv-SE"/>
          </w:rPr>
          <w:t>lotta.eklund</w:t>
        </w:r>
      </w:hyperlink>
      <w:r w:rsidR="00363175">
        <w:rPr>
          <w:rStyle w:val="Hyperlink"/>
          <w:rFonts w:asciiTheme="minorHAnsi" w:hAnsiTheme="minorHAnsi"/>
          <w:lang w:val="sv-SE"/>
        </w:rPr>
        <w:t>@ely-keskus.fi</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4" w:history="1">
        <w:r w:rsidR="000219AD" w:rsidRPr="00B73496">
          <w:rPr>
            <w:rStyle w:val="Hyperlink"/>
            <w:rFonts w:asciiTheme="minorHAnsi" w:hAnsiTheme="minorHAnsi" w:cstheme="minorHAnsi"/>
            <w:lang w:val="sv-SE"/>
          </w:rPr>
          <w:t>Budgetskema</w:t>
        </w:r>
      </w:hyperlink>
      <w:r w:rsidR="000219AD" w:rsidRPr="00B73496">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
            <w:rFonts w:ascii="Corbel" w:hAnsi="Corbel"/>
            <w:lang w:val="sv-SE"/>
          </w:rPr>
          <w:t>https://www.norden.org/sv/sok-stod</w:t>
        </w:r>
      </w:hyperlink>
    </w:p>
    <w:p w14:paraId="119B49D6" w14:textId="415CFB1B"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(maxlängd </w:t>
      </w:r>
      <w:r w:rsidR="00770FC6" w:rsidRPr="00920B81">
        <w:rPr>
          <w:rFonts w:asciiTheme="minorHAnsi" w:hAnsiTheme="minorHAnsi"/>
          <w:lang w:val="sv-SE"/>
        </w:rPr>
        <w:t>10–15</w:t>
      </w:r>
      <w:r w:rsidR="00745EAA" w:rsidRPr="00920B81">
        <w:rPr>
          <w:rFonts w:asciiTheme="minorHAnsi" w:hAnsiTheme="minorHAnsi"/>
          <w:lang w:val="sv-SE"/>
        </w:rPr>
        <w:t xml:space="preserve"> A4-sidor)</w:t>
      </w:r>
      <w:r>
        <w:rPr>
          <w:rFonts w:asciiTheme="minorHAnsi" w:hAnsiTheme="minorHAnsi"/>
          <w:lang w:val="sv-SE"/>
        </w:rPr>
        <w:t xml:space="preserve"> som närmare beskriver de faktorer vi beaktar vid utvärderingen</w:t>
      </w:r>
      <w:r w:rsidR="00770FC6">
        <w:rPr>
          <w:rFonts w:asciiTheme="minorHAnsi" w:hAnsiTheme="minorHAnsi"/>
          <w:lang w:val="sv-SE"/>
        </w:rPr>
        <w:t xml:space="preserve">, t.ex. en fristående projektbeskrivning. </w:t>
      </w:r>
      <w:r w:rsidR="00745EAA" w:rsidRPr="00920B81">
        <w:rPr>
          <w:rFonts w:asciiTheme="minorHAnsi" w:hAnsiTheme="minorHAnsi"/>
          <w:lang w:val="sv-SE"/>
        </w:rPr>
        <w:t>Eventuella CV’s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isteafsnit"/>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2B0700F8" w14:textId="77777777" w:rsidR="00745EAA" w:rsidRPr="00920B81" w:rsidRDefault="00745EAA" w:rsidP="00745EAA">
      <w:pPr>
        <w:pStyle w:val="Listeafsnit"/>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46BCE357"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lastRenderedPageBreak/>
        <w:t>Ansvarsfördelning, tidsåtgång, allmän kompetens och kvalifikationer för de som skall styra och genomföra projektet</w:t>
      </w:r>
    </w:p>
    <w:p w14:paraId="576A51C0"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3A41BF11" w14:textId="77777777" w:rsidR="009247B7" w:rsidRPr="00920B81" w:rsidRDefault="009247B7" w:rsidP="009247B7">
      <w:pPr>
        <w:pStyle w:val="Listeafsnit"/>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 och övriga utgifter</w:t>
      </w:r>
    </w:p>
    <w:p w14:paraId="074BB84F"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7777777" w:rsidR="009247B7" w:rsidRPr="00920B81" w:rsidRDefault="009247B7" w:rsidP="009247B7">
      <w:pPr>
        <w:rPr>
          <w:rFonts w:asciiTheme="minorHAnsi" w:hAnsiTheme="minorHAnsi" w:cstheme="minorHAnsi"/>
          <w:szCs w:val="24"/>
          <w:lang w:val="sv-SE"/>
        </w:rPr>
      </w:pP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E7517E" w:rsidP="009247B7">
      <w:pPr>
        <w:rPr>
          <w:rFonts w:asciiTheme="minorHAnsi" w:hAnsiTheme="minorHAnsi" w:cstheme="minorHAnsi"/>
          <w:szCs w:val="24"/>
          <w:lang w:val="sv-SE"/>
        </w:rPr>
      </w:pPr>
      <w:hyperlink r:id="rId16" w:history="1">
        <w:r w:rsidR="000219AD">
          <w:rPr>
            <w:rStyle w:val="Hyperlink"/>
            <w:rFonts w:asciiTheme="minorHAnsi" w:hAnsiTheme="minorHAnsi" w:cstheme="minorHAnsi"/>
            <w:szCs w:val="24"/>
            <w:lang w:val="sv-SE"/>
          </w:rPr>
          <w:t>Om stöd från Nordiska ministerrådet</w:t>
        </w:r>
      </w:hyperlink>
    </w:p>
    <w:p w14:paraId="4F7E2B6C" w14:textId="50CAF85F"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9247B7" w:rsidRPr="00920B81">
        <w:rPr>
          <w:rFonts w:asciiTheme="minorHAnsi" w:hAnsiTheme="minorHAnsi" w:cstheme="minorHAnsi"/>
          <w:szCs w:val="24"/>
          <w:lang w:val="sv-SE"/>
        </w:rPr>
        <w:t xml:space="preserve"> </w:t>
      </w:r>
      <w:r w:rsidR="00770FC6">
        <w:rPr>
          <w:rFonts w:asciiTheme="minorHAnsi" w:hAnsiTheme="minorHAnsi" w:cstheme="minorHAnsi"/>
          <w:szCs w:val="24"/>
          <w:lang w:val="sv-SE"/>
        </w:rPr>
        <w:t xml:space="preserve">och NKL </w:t>
      </w:r>
      <w:r w:rsidR="009247B7" w:rsidRPr="00920B81">
        <w:rPr>
          <w:rFonts w:asciiTheme="minorHAnsi" w:hAnsiTheme="minorHAnsi" w:cstheme="minorHAnsi"/>
          <w:szCs w:val="24"/>
          <w:lang w:val="sv-SE"/>
        </w:rPr>
        <w:t xml:space="preserve">kommer att välja uppdragstagare utifrån gruppmedlemmarnas bedömning av anbuden. </w:t>
      </w:r>
      <w:r w:rsidR="00770FC6">
        <w:rPr>
          <w:rFonts w:asciiTheme="minorHAnsi" w:hAnsiTheme="minorHAnsi" w:cstheme="minorHAnsi"/>
          <w:szCs w:val="24"/>
          <w:lang w:val="sv-SE"/>
        </w:rPr>
        <w:t xml:space="preserve">Arbetsgrupperna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verskrift2"/>
        <w:rPr>
          <w:rFonts w:asciiTheme="minorHAnsi" w:hAnsiTheme="minorHAnsi"/>
          <w:color w:val="auto"/>
          <w:lang w:val="sv-SE"/>
        </w:rPr>
      </w:pPr>
      <w:r w:rsidRPr="004F5F94">
        <w:rPr>
          <w:rFonts w:asciiTheme="minorHAnsi" w:hAnsiTheme="minorHAnsi"/>
          <w:color w:val="auto"/>
          <w:lang w:val="sv-SE"/>
        </w:rPr>
        <w:t>Sista ansökningsdatum</w:t>
      </w:r>
    </w:p>
    <w:p w14:paraId="67989FE5" w14:textId="05BC3E9A" w:rsidR="00745EAA" w:rsidRPr="004F5F94" w:rsidRDefault="00363175" w:rsidP="00745EAA">
      <w:pPr>
        <w:rPr>
          <w:rFonts w:asciiTheme="minorHAnsi" w:hAnsiTheme="minorHAnsi"/>
          <w:lang w:val="sv-SE"/>
        </w:rPr>
      </w:pPr>
      <w:r w:rsidRPr="004F5F94">
        <w:rPr>
          <w:rFonts w:asciiTheme="minorHAnsi" w:hAnsiTheme="minorHAnsi"/>
          <w:lang w:val="sv-SE"/>
        </w:rPr>
        <w:t>20</w:t>
      </w:r>
      <w:r w:rsidR="007B7853" w:rsidRPr="004F5F94">
        <w:rPr>
          <w:rFonts w:asciiTheme="minorHAnsi" w:hAnsiTheme="minorHAnsi"/>
          <w:lang w:val="sv-SE"/>
        </w:rPr>
        <w:t>20</w:t>
      </w:r>
      <w:r w:rsidRPr="004F5F94">
        <w:rPr>
          <w:rFonts w:asciiTheme="minorHAnsi" w:hAnsiTheme="minorHAnsi"/>
          <w:lang w:val="sv-SE"/>
        </w:rPr>
        <w:t>-</w:t>
      </w:r>
      <w:r w:rsidR="00EB610E">
        <w:rPr>
          <w:rFonts w:asciiTheme="minorHAnsi" w:hAnsiTheme="minorHAnsi"/>
          <w:lang w:val="sv-SE"/>
        </w:rPr>
        <w:t>11-11</w:t>
      </w:r>
    </w:p>
    <w:p w14:paraId="653AF00D" w14:textId="77777777" w:rsidR="00745EAA" w:rsidRPr="004F5F94" w:rsidRDefault="00745EAA" w:rsidP="00745EAA">
      <w:pPr>
        <w:pStyle w:val="Overskrift2"/>
        <w:rPr>
          <w:rFonts w:asciiTheme="minorHAnsi" w:hAnsiTheme="minorHAnsi"/>
          <w:color w:val="auto"/>
          <w:lang w:val="sv-SE"/>
        </w:rPr>
      </w:pPr>
      <w:r w:rsidRPr="004F5F94">
        <w:rPr>
          <w:rFonts w:asciiTheme="minorHAnsi" w:hAnsiTheme="minorHAnsi"/>
          <w:color w:val="auto"/>
          <w:lang w:val="sv-SE"/>
        </w:rPr>
        <w:t>Relaterade organisationer</w:t>
      </w:r>
    </w:p>
    <w:p w14:paraId="21181717" w14:textId="059450B6" w:rsidR="00745EAA" w:rsidRDefault="00363175" w:rsidP="00745EAA">
      <w:pPr>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r w:rsidR="004F5F94">
        <w:rPr>
          <w:rFonts w:asciiTheme="minorHAnsi" w:hAnsiTheme="minorHAnsi"/>
          <w:lang w:val="sv-SE"/>
        </w:rPr>
        <w:t xml:space="preserve"> och Nordiska arbetsgruppen för Klimat och Luft (NKL)</w:t>
      </w:r>
    </w:p>
    <w:p w14:paraId="332C9231" w14:textId="30F3B215" w:rsidR="00745EAA" w:rsidRPr="004F5F94" w:rsidRDefault="00767DDE" w:rsidP="00745EAA">
      <w:pPr>
        <w:pStyle w:val="Overskrift2"/>
        <w:rPr>
          <w:rFonts w:asciiTheme="minorHAnsi" w:hAnsiTheme="minorHAnsi"/>
          <w:lang w:val="nn-NO"/>
        </w:rPr>
      </w:pPr>
      <w:r w:rsidRPr="004F5F94">
        <w:rPr>
          <w:rFonts w:asciiTheme="minorHAnsi" w:hAnsiTheme="minorHAnsi"/>
          <w:lang w:val="nn-NO"/>
        </w:rPr>
        <w:t>Kontakt</w:t>
      </w:r>
    </w:p>
    <w:p w14:paraId="4FF140E2" w14:textId="77777777" w:rsidR="00745EAA" w:rsidRPr="002F3C68" w:rsidRDefault="00363175" w:rsidP="00745EAA">
      <w:pPr>
        <w:rPr>
          <w:rFonts w:asciiTheme="minorHAnsi" w:hAnsiTheme="minorHAnsi"/>
          <w:i/>
          <w:iCs/>
          <w:lang w:val="nn-NO"/>
        </w:rPr>
      </w:pPr>
      <w:r w:rsidRPr="002F3C68">
        <w:rPr>
          <w:rFonts w:asciiTheme="minorHAnsi" w:hAnsiTheme="minorHAnsi"/>
          <w:i/>
          <w:iCs/>
          <w:lang w:val="nn-NO"/>
        </w:rPr>
        <w:t>Lotta Eklund</w:t>
      </w:r>
    </w:p>
    <w:p w14:paraId="75530B32" w14:textId="77777777" w:rsidR="00745EAA" w:rsidRPr="00B73496" w:rsidRDefault="00745EAA" w:rsidP="00745EAA">
      <w:pPr>
        <w:rPr>
          <w:rFonts w:asciiTheme="minorHAnsi" w:hAnsiTheme="minorHAnsi"/>
        </w:rPr>
      </w:pPr>
      <w:r w:rsidRPr="00B73496">
        <w:rPr>
          <w:rFonts w:asciiTheme="minorHAnsi" w:hAnsiTheme="minorHAnsi"/>
        </w:rPr>
        <w:t>Telefon: +358 40 529 2808</w:t>
      </w:r>
    </w:p>
    <w:p w14:paraId="0DE168FD" w14:textId="77777777" w:rsidR="00745EAA" w:rsidRPr="00B73496" w:rsidRDefault="00745EAA" w:rsidP="00745EAA">
      <w:pPr>
        <w:rPr>
          <w:rFonts w:asciiTheme="minorHAnsi" w:hAnsiTheme="minorHAnsi"/>
        </w:rPr>
      </w:pPr>
      <w:r w:rsidRPr="00B73496">
        <w:rPr>
          <w:rFonts w:asciiTheme="minorHAnsi" w:hAnsiTheme="minorHAnsi"/>
        </w:rPr>
        <w:t xml:space="preserve">E-post: </w:t>
      </w:r>
      <w:hyperlink r:id="rId17" w:history="1">
        <w:r w:rsidR="00363175" w:rsidRPr="00B73496">
          <w:rPr>
            <w:rStyle w:val="Hyperlink"/>
            <w:rFonts w:asciiTheme="minorHAnsi" w:hAnsiTheme="minorHAnsi"/>
          </w:rPr>
          <w:t>lotta.eklund@ely-keskus.fi</w:t>
        </w:r>
      </w:hyperlink>
    </w:p>
    <w:p w14:paraId="1B857413" w14:textId="77777777" w:rsidR="00745EAA" w:rsidRPr="00B73496" w:rsidRDefault="00745EAA" w:rsidP="00745EAA">
      <w:pPr>
        <w:rPr>
          <w:rFonts w:asciiTheme="minorHAnsi" w:hAnsiTheme="minorHAnsi"/>
        </w:rPr>
      </w:pPr>
    </w:p>
    <w:p w14:paraId="69C2BF49" w14:textId="77777777" w:rsidR="00745EAA" w:rsidRPr="00B73496" w:rsidRDefault="00363175" w:rsidP="00745EAA">
      <w:pPr>
        <w:rPr>
          <w:rFonts w:asciiTheme="minorHAnsi" w:hAnsiTheme="minorHAnsi"/>
          <w:b/>
          <w:bCs/>
        </w:rPr>
      </w:pPr>
      <w:r w:rsidRPr="00B73496">
        <w:rPr>
          <w:rFonts w:asciiTheme="minorHAnsi" w:hAnsiTheme="minorHAnsi"/>
          <w:b/>
          <w:bCs/>
        </w:rPr>
        <w:t>NME</w:t>
      </w:r>
      <w:r w:rsidR="00745EAA" w:rsidRPr="00B73496">
        <w:rPr>
          <w:rFonts w:asciiTheme="minorHAnsi" w:hAnsiTheme="minorHAnsi"/>
          <w:b/>
          <w:bCs/>
        </w:rPr>
        <w:t>:</w:t>
      </w:r>
    </w:p>
    <w:p w14:paraId="3A29E02A" w14:textId="448C553B" w:rsidR="008E070C" w:rsidRPr="00B73496" w:rsidRDefault="00A53856" w:rsidP="00745EAA">
      <w:pPr>
        <w:rPr>
          <w:rFonts w:asciiTheme="minorHAnsi" w:hAnsiTheme="minorHAnsi"/>
          <w:i/>
          <w:iCs/>
        </w:rPr>
      </w:pPr>
      <w:r w:rsidRPr="00B73496">
        <w:rPr>
          <w:rFonts w:asciiTheme="minorHAnsi" w:hAnsiTheme="minorHAnsi"/>
          <w:i/>
          <w:iCs/>
        </w:rPr>
        <w:t>Julien Morel</w:t>
      </w:r>
    </w:p>
    <w:p w14:paraId="7D0BCDD7" w14:textId="3BB3BB74" w:rsidR="00A3123A" w:rsidRPr="00B73496" w:rsidRDefault="00745EAA" w:rsidP="00745EAA">
      <w:pPr>
        <w:rPr>
          <w:rFonts w:asciiTheme="minorHAnsi" w:hAnsiTheme="minorHAnsi"/>
        </w:rPr>
      </w:pPr>
      <w:r w:rsidRPr="00B73496">
        <w:rPr>
          <w:rFonts w:asciiTheme="minorHAnsi" w:hAnsiTheme="minorHAnsi"/>
        </w:rPr>
        <w:t>E-post</w:t>
      </w:r>
      <w:r w:rsidR="000D7B51" w:rsidRPr="00B73496">
        <w:rPr>
          <w:rFonts w:asciiTheme="minorHAnsi" w:hAnsiTheme="minorHAnsi"/>
        </w:rPr>
        <w:t>:</w:t>
      </w:r>
      <w:r w:rsidR="00732D1A" w:rsidRPr="00B73496">
        <w:rPr>
          <w:rFonts w:asciiTheme="minorHAnsi" w:hAnsiTheme="minorHAnsi"/>
        </w:rPr>
        <w:t xml:space="preserve"> </w:t>
      </w:r>
      <w:r w:rsidR="00A53856" w:rsidRPr="00B73496">
        <w:rPr>
          <w:rFonts w:asciiTheme="minorHAnsi" w:hAnsiTheme="minorHAnsi"/>
        </w:rPr>
        <w:t>Julien.morel@regeringskansliet.se</w:t>
      </w:r>
      <w:hyperlink r:id="rId18" w:history="1"/>
    </w:p>
    <w:p w14:paraId="6257B9DD" w14:textId="577978A7" w:rsidR="000D7B51" w:rsidRPr="00EB610E" w:rsidRDefault="000D7B51" w:rsidP="000E321C">
      <w:pPr>
        <w:rPr>
          <w:rFonts w:asciiTheme="minorHAnsi" w:hAnsiTheme="minorHAnsi"/>
          <w:i/>
          <w:iCs/>
          <w:szCs w:val="24"/>
          <w:lang w:val="de-DE"/>
        </w:rPr>
      </w:pPr>
      <w:r w:rsidRPr="00EB610E">
        <w:rPr>
          <w:rFonts w:asciiTheme="minorHAnsi" w:hAnsiTheme="minorHAnsi"/>
          <w:i/>
          <w:iCs/>
          <w:szCs w:val="24"/>
          <w:lang w:val="de-DE"/>
        </w:rPr>
        <w:t>Maija Häggblom</w:t>
      </w:r>
    </w:p>
    <w:p w14:paraId="6A167129" w14:textId="7BB2D45C" w:rsidR="000D7B51" w:rsidRDefault="000D7B51" w:rsidP="000D7B51">
      <w:pPr>
        <w:rPr>
          <w:rFonts w:asciiTheme="minorHAnsi" w:hAnsiTheme="minorHAnsi"/>
          <w:szCs w:val="24"/>
          <w:lang w:val="de-DE"/>
        </w:rPr>
      </w:pPr>
      <w:r w:rsidRPr="000D7B51">
        <w:rPr>
          <w:rFonts w:asciiTheme="minorHAnsi" w:hAnsiTheme="minorHAnsi"/>
          <w:szCs w:val="24"/>
          <w:lang w:val="de-DE"/>
        </w:rPr>
        <w:t>E-post:</w:t>
      </w:r>
      <w:r>
        <w:rPr>
          <w:rFonts w:asciiTheme="minorHAnsi" w:hAnsiTheme="minorHAnsi"/>
          <w:szCs w:val="24"/>
          <w:lang w:val="de-DE"/>
        </w:rPr>
        <w:t xml:space="preserve"> </w:t>
      </w:r>
      <w:hyperlink r:id="rId19" w:history="1">
        <w:r w:rsidRPr="00096BB5">
          <w:rPr>
            <w:rStyle w:val="Hyperlink"/>
            <w:rFonts w:asciiTheme="minorHAnsi" w:hAnsiTheme="minorHAnsi"/>
            <w:szCs w:val="24"/>
            <w:lang w:val="de-DE"/>
          </w:rPr>
          <w:t>maija.haggblom@regeringen.ax</w:t>
        </w:r>
      </w:hyperlink>
      <w:r>
        <w:rPr>
          <w:rFonts w:asciiTheme="minorHAnsi" w:hAnsiTheme="minorHAnsi"/>
          <w:szCs w:val="24"/>
          <w:lang w:val="de-DE"/>
        </w:rPr>
        <w:t xml:space="preserve"> </w:t>
      </w:r>
    </w:p>
    <w:p w14:paraId="5771B6E2" w14:textId="77777777" w:rsidR="00535378" w:rsidRDefault="00535378" w:rsidP="000D7B51">
      <w:pPr>
        <w:rPr>
          <w:rFonts w:asciiTheme="minorHAnsi" w:hAnsiTheme="minorHAnsi"/>
          <w:szCs w:val="24"/>
          <w:lang w:val="de-DE"/>
        </w:rPr>
      </w:pPr>
    </w:p>
    <w:p w14:paraId="730C62C7" w14:textId="1FEF5289" w:rsidR="00535378" w:rsidRPr="00EB610E" w:rsidRDefault="00715CF1" w:rsidP="00535378">
      <w:pPr>
        <w:rPr>
          <w:rFonts w:asciiTheme="minorHAnsi" w:hAnsiTheme="minorHAnsi"/>
          <w:b/>
          <w:bCs/>
          <w:szCs w:val="24"/>
          <w:lang w:val="de-DE"/>
        </w:rPr>
      </w:pPr>
      <w:r w:rsidRPr="00EB610E">
        <w:rPr>
          <w:rFonts w:asciiTheme="minorHAnsi" w:hAnsiTheme="minorHAnsi"/>
          <w:b/>
          <w:bCs/>
          <w:szCs w:val="24"/>
          <w:lang w:val="de-DE"/>
        </w:rPr>
        <w:t>NKL:</w:t>
      </w:r>
    </w:p>
    <w:p w14:paraId="3B3E0638" w14:textId="0E92C27D" w:rsidR="00715CF1" w:rsidRPr="00EB610E" w:rsidRDefault="00715CF1" w:rsidP="00535378">
      <w:pPr>
        <w:rPr>
          <w:rFonts w:asciiTheme="minorHAnsi" w:hAnsiTheme="minorHAnsi"/>
          <w:i/>
          <w:iCs/>
          <w:szCs w:val="24"/>
          <w:lang w:val="de-DE"/>
        </w:rPr>
      </w:pPr>
      <w:r w:rsidRPr="00EB610E">
        <w:rPr>
          <w:rFonts w:asciiTheme="minorHAnsi" w:hAnsiTheme="minorHAnsi"/>
          <w:i/>
          <w:iCs/>
          <w:szCs w:val="24"/>
          <w:lang w:val="de-DE"/>
        </w:rPr>
        <w:t>Kaarle Kupianen</w:t>
      </w:r>
    </w:p>
    <w:p w14:paraId="2F3BE092" w14:textId="5A0F54CE" w:rsidR="00715CF1" w:rsidRDefault="00715CF1" w:rsidP="00535378">
      <w:pPr>
        <w:rPr>
          <w:rFonts w:asciiTheme="minorHAnsi" w:hAnsiTheme="minorHAnsi"/>
          <w:szCs w:val="24"/>
          <w:lang w:val="de-DE"/>
        </w:rPr>
      </w:pPr>
      <w:r>
        <w:rPr>
          <w:rFonts w:asciiTheme="minorHAnsi" w:hAnsiTheme="minorHAnsi"/>
          <w:szCs w:val="24"/>
          <w:lang w:val="de-DE"/>
        </w:rPr>
        <w:t xml:space="preserve">e-post: </w:t>
      </w:r>
      <w:hyperlink r:id="rId20" w:history="1">
        <w:r w:rsidR="00652984" w:rsidRPr="00474D26">
          <w:rPr>
            <w:rStyle w:val="Hyperlink"/>
            <w:rFonts w:asciiTheme="minorHAnsi" w:hAnsiTheme="minorHAnsi"/>
            <w:szCs w:val="24"/>
            <w:lang w:val="de-DE"/>
          </w:rPr>
          <w:t>kaarle.kupiainen@ym.fi</w:t>
        </w:r>
      </w:hyperlink>
    </w:p>
    <w:p w14:paraId="6471F59D" w14:textId="5FA55096" w:rsidR="00652984" w:rsidRPr="00EB610E" w:rsidRDefault="00652984" w:rsidP="00535378">
      <w:pPr>
        <w:rPr>
          <w:rFonts w:asciiTheme="minorHAnsi" w:hAnsiTheme="minorHAnsi"/>
          <w:i/>
          <w:iCs/>
          <w:szCs w:val="24"/>
          <w:lang w:val="de-DE"/>
        </w:rPr>
      </w:pPr>
      <w:r w:rsidRPr="00EB610E">
        <w:rPr>
          <w:rFonts w:asciiTheme="minorHAnsi" w:hAnsiTheme="minorHAnsi"/>
          <w:i/>
          <w:iCs/>
          <w:szCs w:val="24"/>
          <w:lang w:val="de-DE"/>
        </w:rPr>
        <w:t>Anna Maria Gran</w:t>
      </w:r>
    </w:p>
    <w:p w14:paraId="64116AA0" w14:textId="486446BC" w:rsidR="00652984" w:rsidRPr="002E12D7" w:rsidRDefault="00652984" w:rsidP="00535378">
      <w:pPr>
        <w:rPr>
          <w:rFonts w:asciiTheme="minorHAnsi" w:hAnsiTheme="minorHAnsi"/>
          <w:szCs w:val="24"/>
          <w:lang w:val="de-DE"/>
        </w:rPr>
      </w:pPr>
      <w:r>
        <w:rPr>
          <w:rFonts w:asciiTheme="minorHAnsi" w:hAnsiTheme="minorHAnsi"/>
          <w:szCs w:val="24"/>
          <w:lang w:val="de-DE"/>
        </w:rPr>
        <w:t xml:space="preserve">e-post: </w:t>
      </w:r>
      <w:bookmarkStart w:id="4" w:name="_GoBack"/>
      <w:r w:rsidR="00E7517E">
        <w:fldChar w:fldCharType="begin"/>
      </w:r>
      <w:r w:rsidR="00E7517E" w:rsidRPr="00B73496">
        <w:rPr>
          <w:lang w:val="de-DE"/>
        </w:rPr>
        <w:instrText xml:space="preserve"> HYPERLINK "mailto:angra@mfvm.dk" </w:instrText>
      </w:r>
      <w:r w:rsidR="00E7517E">
        <w:fldChar w:fldCharType="separate"/>
      </w:r>
      <w:r w:rsidRPr="00474D26">
        <w:rPr>
          <w:rStyle w:val="Hyperlink"/>
          <w:rFonts w:asciiTheme="minorHAnsi" w:hAnsiTheme="minorHAnsi"/>
          <w:szCs w:val="24"/>
          <w:lang w:val="de-DE"/>
        </w:rPr>
        <w:t>angra@mfvm.dk</w:t>
      </w:r>
      <w:r w:rsidR="00E7517E">
        <w:rPr>
          <w:rStyle w:val="Hyperlink"/>
          <w:rFonts w:asciiTheme="minorHAnsi" w:hAnsiTheme="minorHAnsi"/>
          <w:szCs w:val="24"/>
          <w:lang w:val="de-DE"/>
        </w:rPr>
        <w:fldChar w:fldCharType="end"/>
      </w:r>
      <w:bookmarkEnd w:id="4"/>
      <w:r>
        <w:rPr>
          <w:rFonts w:asciiTheme="minorHAnsi" w:hAnsiTheme="minorHAnsi"/>
          <w:szCs w:val="24"/>
          <w:lang w:val="de-DE"/>
        </w:rPr>
        <w:t xml:space="preserve"> </w:t>
      </w:r>
    </w:p>
    <w:sectPr w:rsidR="00652984" w:rsidRPr="002E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D56A" w14:textId="77777777" w:rsidR="00E7517E" w:rsidRDefault="00E7517E" w:rsidP="00376251">
      <w:pPr>
        <w:spacing w:after="0" w:line="240" w:lineRule="auto"/>
      </w:pPr>
      <w:r>
        <w:separator/>
      </w:r>
    </w:p>
  </w:endnote>
  <w:endnote w:type="continuationSeparator" w:id="0">
    <w:p w14:paraId="30B7B71A" w14:textId="77777777" w:rsidR="00E7517E" w:rsidRDefault="00E7517E"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DFEB" w14:textId="77777777" w:rsidR="00E7517E" w:rsidRDefault="00E7517E" w:rsidP="00376251">
      <w:pPr>
        <w:spacing w:after="0" w:line="240" w:lineRule="auto"/>
      </w:pPr>
      <w:r>
        <w:separator/>
      </w:r>
    </w:p>
  </w:footnote>
  <w:footnote w:type="continuationSeparator" w:id="0">
    <w:p w14:paraId="6555A77C" w14:textId="77777777" w:rsidR="00E7517E" w:rsidRDefault="00E7517E"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0"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0"/>
  </w:num>
  <w:num w:numId="6">
    <w:abstractNumId w:val="2"/>
  </w:num>
  <w:num w:numId="7">
    <w:abstractNumId w:val="3"/>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FC"/>
    <w:rsid w:val="00005900"/>
    <w:rsid w:val="00012ACB"/>
    <w:rsid w:val="00012E02"/>
    <w:rsid w:val="000200B0"/>
    <w:rsid w:val="000219AD"/>
    <w:rsid w:val="0002779C"/>
    <w:rsid w:val="000306BC"/>
    <w:rsid w:val="00032C04"/>
    <w:rsid w:val="00036C57"/>
    <w:rsid w:val="00037ECD"/>
    <w:rsid w:val="000511A5"/>
    <w:rsid w:val="0005158E"/>
    <w:rsid w:val="00056E26"/>
    <w:rsid w:val="000611AD"/>
    <w:rsid w:val="00067B73"/>
    <w:rsid w:val="00067FD9"/>
    <w:rsid w:val="0008192A"/>
    <w:rsid w:val="00083391"/>
    <w:rsid w:val="00096F20"/>
    <w:rsid w:val="00097156"/>
    <w:rsid w:val="000A7CBB"/>
    <w:rsid w:val="000B7697"/>
    <w:rsid w:val="000B7725"/>
    <w:rsid w:val="000C08F5"/>
    <w:rsid w:val="000D2E50"/>
    <w:rsid w:val="000D7B51"/>
    <w:rsid w:val="000E321C"/>
    <w:rsid w:val="000E67EC"/>
    <w:rsid w:val="000F2FD3"/>
    <w:rsid w:val="00100109"/>
    <w:rsid w:val="001005D4"/>
    <w:rsid w:val="00102A05"/>
    <w:rsid w:val="00107C27"/>
    <w:rsid w:val="00113843"/>
    <w:rsid w:val="0011749B"/>
    <w:rsid w:val="0011749C"/>
    <w:rsid w:val="00123910"/>
    <w:rsid w:val="001254F9"/>
    <w:rsid w:val="00127B21"/>
    <w:rsid w:val="00140682"/>
    <w:rsid w:val="00140747"/>
    <w:rsid w:val="001442DB"/>
    <w:rsid w:val="00153761"/>
    <w:rsid w:val="001660CD"/>
    <w:rsid w:val="001704AB"/>
    <w:rsid w:val="00170C4C"/>
    <w:rsid w:val="00170F31"/>
    <w:rsid w:val="00171EB1"/>
    <w:rsid w:val="00173143"/>
    <w:rsid w:val="00175263"/>
    <w:rsid w:val="001807BE"/>
    <w:rsid w:val="001819AF"/>
    <w:rsid w:val="00182086"/>
    <w:rsid w:val="00195275"/>
    <w:rsid w:val="00196509"/>
    <w:rsid w:val="001B0B33"/>
    <w:rsid w:val="001B2399"/>
    <w:rsid w:val="001B3D84"/>
    <w:rsid w:val="001B4B97"/>
    <w:rsid w:val="001C06B3"/>
    <w:rsid w:val="001C1F47"/>
    <w:rsid w:val="001C7042"/>
    <w:rsid w:val="001E1A53"/>
    <w:rsid w:val="001E3BE6"/>
    <w:rsid w:val="001F37C7"/>
    <w:rsid w:val="002012C0"/>
    <w:rsid w:val="00210680"/>
    <w:rsid w:val="0021193E"/>
    <w:rsid w:val="00213A90"/>
    <w:rsid w:val="00216D6F"/>
    <w:rsid w:val="00220EAB"/>
    <w:rsid w:val="002213CC"/>
    <w:rsid w:val="00222A37"/>
    <w:rsid w:val="002268A7"/>
    <w:rsid w:val="00236B85"/>
    <w:rsid w:val="00237158"/>
    <w:rsid w:val="002378A1"/>
    <w:rsid w:val="002608CD"/>
    <w:rsid w:val="00262504"/>
    <w:rsid w:val="00267EDB"/>
    <w:rsid w:val="00271486"/>
    <w:rsid w:val="0028610B"/>
    <w:rsid w:val="002914A5"/>
    <w:rsid w:val="002B193C"/>
    <w:rsid w:val="002D79C6"/>
    <w:rsid w:val="002D7B0B"/>
    <w:rsid w:val="002E12D7"/>
    <w:rsid w:val="002F0A05"/>
    <w:rsid w:val="002F3BEF"/>
    <w:rsid w:val="002F3C68"/>
    <w:rsid w:val="002F718B"/>
    <w:rsid w:val="00300E54"/>
    <w:rsid w:val="00304DE1"/>
    <w:rsid w:val="00312DEC"/>
    <w:rsid w:val="00324F42"/>
    <w:rsid w:val="003324F7"/>
    <w:rsid w:val="00354CA9"/>
    <w:rsid w:val="00361D6A"/>
    <w:rsid w:val="00363175"/>
    <w:rsid w:val="00371143"/>
    <w:rsid w:val="0037445F"/>
    <w:rsid w:val="00376251"/>
    <w:rsid w:val="00377062"/>
    <w:rsid w:val="003853D8"/>
    <w:rsid w:val="00386090"/>
    <w:rsid w:val="003914EC"/>
    <w:rsid w:val="0039254A"/>
    <w:rsid w:val="003A2719"/>
    <w:rsid w:val="003B04F7"/>
    <w:rsid w:val="003B58F5"/>
    <w:rsid w:val="003C0058"/>
    <w:rsid w:val="003C6B12"/>
    <w:rsid w:val="003D6748"/>
    <w:rsid w:val="00402706"/>
    <w:rsid w:val="004059F2"/>
    <w:rsid w:val="0040623A"/>
    <w:rsid w:val="00406DF2"/>
    <w:rsid w:val="0042067E"/>
    <w:rsid w:val="004417BE"/>
    <w:rsid w:val="00443FA9"/>
    <w:rsid w:val="00445200"/>
    <w:rsid w:val="00452ABB"/>
    <w:rsid w:val="00455BD2"/>
    <w:rsid w:val="00457A13"/>
    <w:rsid w:val="004642E2"/>
    <w:rsid w:val="00467D11"/>
    <w:rsid w:val="00474B26"/>
    <w:rsid w:val="00476149"/>
    <w:rsid w:val="00483401"/>
    <w:rsid w:val="00485695"/>
    <w:rsid w:val="0049149A"/>
    <w:rsid w:val="00492822"/>
    <w:rsid w:val="00494858"/>
    <w:rsid w:val="004A6C2C"/>
    <w:rsid w:val="004B3C82"/>
    <w:rsid w:val="004B41FE"/>
    <w:rsid w:val="004B7FAD"/>
    <w:rsid w:val="004C723F"/>
    <w:rsid w:val="004F4208"/>
    <w:rsid w:val="004F5F94"/>
    <w:rsid w:val="00505B01"/>
    <w:rsid w:val="0050613B"/>
    <w:rsid w:val="00510F38"/>
    <w:rsid w:val="0051258B"/>
    <w:rsid w:val="00515EAA"/>
    <w:rsid w:val="005256D0"/>
    <w:rsid w:val="00526731"/>
    <w:rsid w:val="005320F4"/>
    <w:rsid w:val="005322C8"/>
    <w:rsid w:val="00532DD2"/>
    <w:rsid w:val="00535378"/>
    <w:rsid w:val="00536B9C"/>
    <w:rsid w:val="0053749E"/>
    <w:rsid w:val="00540CA4"/>
    <w:rsid w:val="00541257"/>
    <w:rsid w:val="00551924"/>
    <w:rsid w:val="00562E47"/>
    <w:rsid w:val="005660CE"/>
    <w:rsid w:val="00570155"/>
    <w:rsid w:val="00570505"/>
    <w:rsid w:val="00587EB9"/>
    <w:rsid w:val="005941A3"/>
    <w:rsid w:val="005A309B"/>
    <w:rsid w:val="005C6415"/>
    <w:rsid w:val="005D3BC1"/>
    <w:rsid w:val="005D569A"/>
    <w:rsid w:val="005E053E"/>
    <w:rsid w:val="005E277C"/>
    <w:rsid w:val="005F5123"/>
    <w:rsid w:val="005F7B7E"/>
    <w:rsid w:val="006118AE"/>
    <w:rsid w:val="00617DA2"/>
    <w:rsid w:val="006260BB"/>
    <w:rsid w:val="00630684"/>
    <w:rsid w:val="00632006"/>
    <w:rsid w:val="00645667"/>
    <w:rsid w:val="006460F3"/>
    <w:rsid w:val="0065187B"/>
    <w:rsid w:val="00652984"/>
    <w:rsid w:val="0065348A"/>
    <w:rsid w:val="00656CE5"/>
    <w:rsid w:val="00661337"/>
    <w:rsid w:val="00662ABC"/>
    <w:rsid w:val="00663ACB"/>
    <w:rsid w:val="00663C71"/>
    <w:rsid w:val="00666D8E"/>
    <w:rsid w:val="00674A67"/>
    <w:rsid w:val="0069386E"/>
    <w:rsid w:val="006955C9"/>
    <w:rsid w:val="006A6F8F"/>
    <w:rsid w:val="006B0EDE"/>
    <w:rsid w:val="006C0903"/>
    <w:rsid w:val="006D1F42"/>
    <w:rsid w:val="00703A3B"/>
    <w:rsid w:val="00711AB2"/>
    <w:rsid w:val="0071235A"/>
    <w:rsid w:val="00715CF1"/>
    <w:rsid w:val="00720BBD"/>
    <w:rsid w:val="007227FC"/>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8055E"/>
    <w:rsid w:val="00784BE6"/>
    <w:rsid w:val="007863CC"/>
    <w:rsid w:val="007954BE"/>
    <w:rsid w:val="007A054D"/>
    <w:rsid w:val="007B0202"/>
    <w:rsid w:val="007B684C"/>
    <w:rsid w:val="007B7853"/>
    <w:rsid w:val="007B7873"/>
    <w:rsid w:val="007C7899"/>
    <w:rsid w:val="007C7E32"/>
    <w:rsid w:val="007D0A8A"/>
    <w:rsid w:val="007D2226"/>
    <w:rsid w:val="007E3640"/>
    <w:rsid w:val="00826955"/>
    <w:rsid w:val="00827530"/>
    <w:rsid w:val="008421BB"/>
    <w:rsid w:val="008579FB"/>
    <w:rsid w:val="00860667"/>
    <w:rsid w:val="008638A6"/>
    <w:rsid w:val="00866146"/>
    <w:rsid w:val="0086704F"/>
    <w:rsid w:val="0087546F"/>
    <w:rsid w:val="00883BEF"/>
    <w:rsid w:val="008905A3"/>
    <w:rsid w:val="00891C4F"/>
    <w:rsid w:val="008A5F59"/>
    <w:rsid w:val="008B11D5"/>
    <w:rsid w:val="008B2642"/>
    <w:rsid w:val="008B2BBF"/>
    <w:rsid w:val="008B4ACD"/>
    <w:rsid w:val="008B6A2B"/>
    <w:rsid w:val="008D0C32"/>
    <w:rsid w:val="008D2562"/>
    <w:rsid w:val="008D315E"/>
    <w:rsid w:val="008E070C"/>
    <w:rsid w:val="008E58CF"/>
    <w:rsid w:val="00906E6C"/>
    <w:rsid w:val="00915BF7"/>
    <w:rsid w:val="00920B81"/>
    <w:rsid w:val="009227B0"/>
    <w:rsid w:val="009247B7"/>
    <w:rsid w:val="00936CC2"/>
    <w:rsid w:val="00937DF7"/>
    <w:rsid w:val="009501F9"/>
    <w:rsid w:val="00956DCE"/>
    <w:rsid w:val="009625CC"/>
    <w:rsid w:val="0096485B"/>
    <w:rsid w:val="00965E21"/>
    <w:rsid w:val="00981CD1"/>
    <w:rsid w:val="009A17BB"/>
    <w:rsid w:val="009A4DDC"/>
    <w:rsid w:val="009B4DDD"/>
    <w:rsid w:val="009B783C"/>
    <w:rsid w:val="009C5B13"/>
    <w:rsid w:val="009D5B9A"/>
    <w:rsid w:val="009E0434"/>
    <w:rsid w:val="009E231C"/>
    <w:rsid w:val="009E4A52"/>
    <w:rsid w:val="009E6385"/>
    <w:rsid w:val="009F1553"/>
    <w:rsid w:val="00A16EE2"/>
    <w:rsid w:val="00A17D89"/>
    <w:rsid w:val="00A22833"/>
    <w:rsid w:val="00A23513"/>
    <w:rsid w:val="00A3123A"/>
    <w:rsid w:val="00A467F4"/>
    <w:rsid w:val="00A53856"/>
    <w:rsid w:val="00A56819"/>
    <w:rsid w:val="00A70059"/>
    <w:rsid w:val="00A723BE"/>
    <w:rsid w:val="00A7773A"/>
    <w:rsid w:val="00A81154"/>
    <w:rsid w:val="00A8130B"/>
    <w:rsid w:val="00A90D5A"/>
    <w:rsid w:val="00A92062"/>
    <w:rsid w:val="00AA5C23"/>
    <w:rsid w:val="00AA7122"/>
    <w:rsid w:val="00AB55EE"/>
    <w:rsid w:val="00AE1107"/>
    <w:rsid w:val="00AF5722"/>
    <w:rsid w:val="00AF6BA5"/>
    <w:rsid w:val="00B00739"/>
    <w:rsid w:val="00B129AB"/>
    <w:rsid w:val="00B136E7"/>
    <w:rsid w:val="00B22CD9"/>
    <w:rsid w:val="00B23D95"/>
    <w:rsid w:val="00B31D86"/>
    <w:rsid w:val="00B377CA"/>
    <w:rsid w:val="00B45C3F"/>
    <w:rsid w:val="00B62EDD"/>
    <w:rsid w:val="00B71429"/>
    <w:rsid w:val="00B73496"/>
    <w:rsid w:val="00B74FC6"/>
    <w:rsid w:val="00BA1407"/>
    <w:rsid w:val="00BA1B55"/>
    <w:rsid w:val="00BA6C90"/>
    <w:rsid w:val="00BB2145"/>
    <w:rsid w:val="00BB2196"/>
    <w:rsid w:val="00BB7832"/>
    <w:rsid w:val="00BD0547"/>
    <w:rsid w:val="00BE3C1C"/>
    <w:rsid w:val="00BF5CD5"/>
    <w:rsid w:val="00C06A9E"/>
    <w:rsid w:val="00C114B0"/>
    <w:rsid w:val="00C20B91"/>
    <w:rsid w:val="00C239CB"/>
    <w:rsid w:val="00C276EF"/>
    <w:rsid w:val="00C30405"/>
    <w:rsid w:val="00C45885"/>
    <w:rsid w:val="00C463DD"/>
    <w:rsid w:val="00C6431D"/>
    <w:rsid w:val="00C7040A"/>
    <w:rsid w:val="00C707D9"/>
    <w:rsid w:val="00C70A59"/>
    <w:rsid w:val="00C857AA"/>
    <w:rsid w:val="00C87031"/>
    <w:rsid w:val="00C96F0F"/>
    <w:rsid w:val="00CA0B70"/>
    <w:rsid w:val="00CA5C5A"/>
    <w:rsid w:val="00CD067C"/>
    <w:rsid w:val="00CD7EFA"/>
    <w:rsid w:val="00D04196"/>
    <w:rsid w:val="00D04C3A"/>
    <w:rsid w:val="00D05632"/>
    <w:rsid w:val="00D22D4D"/>
    <w:rsid w:val="00D27875"/>
    <w:rsid w:val="00D37268"/>
    <w:rsid w:val="00D37CB8"/>
    <w:rsid w:val="00D43638"/>
    <w:rsid w:val="00D517A4"/>
    <w:rsid w:val="00D75D60"/>
    <w:rsid w:val="00D83B9E"/>
    <w:rsid w:val="00D8596F"/>
    <w:rsid w:val="00D943C1"/>
    <w:rsid w:val="00D9788A"/>
    <w:rsid w:val="00DA0967"/>
    <w:rsid w:val="00DB483C"/>
    <w:rsid w:val="00DB65EA"/>
    <w:rsid w:val="00DD174D"/>
    <w:rsid w:val="00DD2B35"/>
    <w:rsid w:val="00DD36B3"/>
    <w:rsid w:val="00DD4E1F"/>
    <w:rsid w:val="00DD7971"/>
    <w:rsid w:val="00DF226D"/>
    <w:rsid w:val="00DF70EA"/>
    <w:rsid w:val="00E024FD"/>
    <w:rsid w:val="00E0333B"/>
    <w:rsid w:val="00E04E82"/>
    <w:rsid w:val="00E148A7"/>
    <w:rsid w:val="00E20911"/>
    <w:rsid w:val="00E341F4"/>
    <w:rsid w:val="00E526F5"/>
    <w:rsid w:val="00E56CCD"/>
    <w:rsid w:val="00E6275B"/>
    <w:rsid w:val="00E65330"/>
    <w:rsid w:val="00E7517E"/>
    <w:rsid w:val="00E824C3"/>
    <w:rsid w:val="00E942DB"/>
    <w:rsid w:val="00EA417C"/>
    <w:rsid w:val="00EA6514"/>
    <w:rsid w:val="00EA74DD"/>
    <w:rsid w:val="00EB610E"/>
    <w:rsid w:val="00EC615C"/>
    <w:rsid w:val="00ED18AD"/>
    <w:rsid w:val="00ED4340"/>
    <w:rsid w:val="00ED698E"/>
    <w:rsid w:val="00EE3240"/>
    <w:rsid w:val="00EF4E80"/>
    <w:rsid w:val="00F0096B"/>
    <w:rsid w:val="00F0739A"/>
    <w:rsid w:val="00F20507"/>
    <w:rsid w:val="00F30743"/>
    <w:rsid w:val="00F30CCA"/>
    <w:rsid w:val="00F36380"/>
    <w:rsid w:val="00F46A49"/>
    <w:rsid w:val="00F551B9"/>
    <w:rsid w:val="00F64899"/>
    <w:rsid w:val="00F64B63"/>
    <w:rsid w:val="00F65E98"/>
    <w:rsid w:val="00F70D99"/>
    <w:rsid w:val="00F72917"/>
    <w:rsid w:val="00F80CE8"/>
    <w:rsid w:val="00F92644"/>
    <w:rsid w:val="00F9373A"/>
    <w:rsid w:val="00F939B7"/>
    <w:rsid w:val="00FA69A5"/>
    <w:rsid w:val="00FB2058"/>
    <w:rsid w:val="00FB378C"/>
    <w:rsid w:val="00FB6DB1"/>
    <w:rsid w:val="00FB6DCF"/>
    <w:rsid w:val="00FC1C6F"/>
    <w:rsid w:val="00FD6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1D5"/>
    <w:rPr>
      <w:rFonts w:ascii="Times New Roman" w:hAnsi="Times New Roman"/>
      <w:sz w:val="24"/>
    </w:rPr>
  </w:style>
  <w:style w:type="paragraph" w:styleId="Overskrift2">
    <w:name w:val="heading 2"/>
    <w:basedOn w:val="Normal"/>
    <w:next w:val="Normal"/>
    <w:link w:val="Overskrift2Tegn"/>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625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76251"/>
    <w:rPr>
      <w:rFonts w:ascii="Times New Roman" w:hAnsi="Times New Roman"/>
      <w:sz w:val="24"/>
    </w:rPr>
  </w:style>
  <w:style w:type="paragraph" w:styleId="Sidefod">
    <w:name w:val="footer"/>
    <w:basedOn w:val="Normal"/>
    <w:link w:val="SidefodTegn"/>
    <w:uiPriority w:val="99"/>
    <w:unhideWhenUsed/>
    <w:rsid w:val="0037625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76251"/>
    <w:rPr>
      <w:rFonts w:ascii="Times New Roman" w:hAnsi="Times New Roman"/>
      <w:sz w:val="24"/>
    </w:rPr>
  </w:style>
  <w:style w:type="character" w:styleId="Hyperlink">
    <w:name w:val="Hyperlink"/>
    <w:basedOn w:val="Standardskrifttypeiafsnit"/>
    <w:uiPriority w:val="99"/>
    <w:unhideWhenUsed/>
    <w:rsid w:val="004B41FE"/>
    <w:rPr>
      <w:color w:val="0563C1" w:themeColor="hyperlink"/>
      <w:u w:val="single"/>
    </w:rPr>
  </w:style>
  <w:style w:type="character" w:customStyle="1" w:styleId="Overskrift2Tegn">
    <w:name w:val="Overskrift 2 Tegn"/>
    <w:basedOn w:val="Standardskrifttypeiafsnit"/>
    <w:link w:val="Overskrift2"/>
    <w:uiPriority w:val="9"/>
    <w:rsid w:val="004B41FE"/>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Almindeligtekst">
    <w:name w:val="Plain Text"/>
    <w:basedOn w:val="Normal"/>
    <w:link w:val="AlmindeligtekstTegn"/>
    <w:uiPriority w:val="99"/>
    <w:unhideWhenUsed/>
    <w:rsid w:val="009247B7"/>
    <w:pPr>
      <w:spacing w:after="0" w:line="240" w:lineRule="auto"/>
    </w:pPr>
    <w:rPr>
      <w:rFonts w:ascii="Calibri" w:hAnsi="Calibri"/>
      <w:sz w:val="22"/>
      <w:szCs w:val="21"/>
      <w:lang w:val="fi-FI"/>
    </w:rPr>
  </w:style>
  <w:style w:type="character" w:customStyle="1" w:styleId="AlmindeligtekstTegn">
    <w:name w:val="Almindelig tekst Tegn"/>
    <w:basedOn w:val="Standardskrifttypeiafsnit"/>
    <w:link w:val="Almindeligtekst"/>
    <w:uiPriority w:val="99"/>
    <w:rsid w:val="009247B7"/>
    <w:rPr>
      <w:rFonts w:ascii="Calibri" w:hAnsi="Calibri"/>
      <w:szCs w:val="21"/>
      <w:lang w:val="fi-FI"/>
    </w:rPr>
  </w:style>
  <w:style w:type="paragraph" w:styleId="Ingenafstand">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Markeringsbobletekst">
    <w:name w:val="Balloon Text"/>
    <w:basedOn w:val="Normal"/>
    <w:link w:val="MarkeringsbobletekstTegn"/>
    <w:uiPriority w:val="99"/>
    <w:semiHidden/>
    <w:unhideWhenUsed/>
    <w:rsid w:val="00CD06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67C"/>
    <w:rPr>
      <w:rFonts w:ascii="Tahoma" w:hAnsi="Tahoma" w:cs="Tahoma"/>
      <w:sz w:val="16"/>
      <w:szCs w:val="16"/>
    </w:rPr>
  </w:style>
  <w:style w:type="character" w:styleId="BesgtLink">
    <w:name w:val="FollowedHyperlink"/>
    <w:basedOn w:val="Standardskrifttypeiafsnit"/>
    <w:uiPriority w:val="99"/>
    <w:semiHidden/>
    <w:unhideWhenUsed/>
    <w:rsid w:val="00CD067C"/>
    <w:rPr>
      <w:color w:val="954F72" w:themeColor="followedHyperlink"/>
      <w:u w:val="single"/>
    </w:rPr>
  </w:style>
  <w:style w:type="character" w:styleId="Kommentarhenvisning">
    <w:name w:val="annotation reference"/>
    <w:basedOn w:val="Standardskrifttypeiafsnit"/>
    <w:uiPriority w:val="99"/>
    <w:semiHidden/>
    <w:unhideWhenUsed/>
    <w:rsid w:val="00CD067C"/>
    <w:rPr>
      <w:sz w:val="16"/>
      <w:szCs w:val="16"/>
    </w:rPr>
  </w:style>
  <w:style w:type="paragraph" w:styleId="Kommentartekst">
    <w:name w:val="annotation text"/>
    <w:basedOn w:val="Normal"/>
    <w:link w:val="KommentartekstTegn"/>
    <w:uiPriority w:val="99"/>
    <w:unhideWhenUsed/>
    <w:rsid w:val="00CD067C"/>
    <w:pPr>
      <w:spacing w:line="240" w:lineRule="auto"/>
    </w:pPr>
    <w:rPr>
      <w:sz w:val="20"/>
      <w:szCs w:val="20"/>
    </w:rPr>
  </w:style>
  <w:style w:type="character" w:customStyle="1" w:styleId="KommentartekstTegn">
    <w:name w:val="Kommentartekst Tegn"/>
    <w:basedOn w:val="Standardskrifttypeiafsnit"/>
    <w:link w:val="Kommentartekst"/>
    <w:uiPriority w:val="99"/>
    <w:rsid w:val="00CD067C"/>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CD067C"/>
    <w:rPr>
      <w:b/>
      <w:bCs/>
    </w:rPr>
  </w:style>
  <w:style w:type="character" w:customStyle="1" w:styleId="KommentaremneTegn">
    <w:name w:val="Kommentaremne Tegn"/>
    <w:basedOn w:val="KommentartekstTegn"/>
    <w:link w:val="Kommentaremne"/>
    <w:uiPriority w:val="99"/>
    <w:semiHidden/>
    <w:rsid w:val="00CD067C"/>
    <w:rPr>
      <w:rFonts w:ascii="Times New Roman" w:hAnsi="Times New Roman"/>
      <w:b/>
      <w:bCs/>
      <w:sz w:val="20"/>
      <w:szCs w:val="20"/>
    </w:rPr>
  </w:style>
  <w:style w:type="character" w:customStyle="1" w:styleId="Overskrift3Tegn">
    <w:name w:val="Overskrift 3 Tegn"/>
    <w:basedOn w:val="Standardskrifttypeiafsnit"/>
    <w:link w:val="Overskrift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Standardskrifttypeiafsnit"/>
    <w:uiPriority w:val="99"/>
    <w:semiHidden/>
    <w:unhideWhenUsed/>
    <w:rsid w:val="008E070C"/>
    <w:rPr>
      <w:color w:val="605E5C"/>
      <w:shd w:val="clear" w:color="auto" w:fill="E1DFDD"/>
    </w:rPr>
  </w:style>
  <w:style w:type="paragraph" w:styleId="Korrektur">
    <w:name w:val="Revision"/>
    <w:hidden/>
    <w:uiPriority w:val="99"/>
    <w:semiHidden/>
    <w:rsid w:val="00BF5CD5"/>
    <w:pPr>
      <w:spacing w:after="0" w:line="240" w:lineRule="auto"/>
    </w:pPr>
    <w:rPr>
      <w:rFonts w:ascii="Times New Roman" w:hAnsi="Times New Roman"/>
      <w:sz w:val="24"/>
    </w:rPr>
  </w:style>
  <w:style w:type="character" w:styleId="Ulstomtale">
    <w:name w:val="Unresolved Mention"/>
    <w:basedOn w:val="Standardskrifttypeiafsnit"/>
    <w:uiPriority w:val="99"/>
    <w:semiHidden/>
    <w:unhideWhenUsed/>
    <w:rsid w:val="0065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s.perus@ely-keskus.fi" TargetMode="External"/><Relationship Id="rId18" Type="http://schemas.openxmlformats.org/officeDocument/2006/relationships/hyperlink" Target="mailto:magnus.cederlof@ym.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ro.com/app/board/o9J_kljCXmI=/"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hyperlink" Target="mailto:kaarle.kupiainen@ym.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462"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10" Type="http://schemas.openxmlformats.org/officeDocument/2006/relationships/endnotes" Target="endnotes.xml"/><Relationship Id="rId19" Type="http://schemas.openxmlformats.org/officeDocument/2006/relationships/hyperlink" Target="mailto:maija.haggblom@regeringen.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19-05/Budgetskema%20til%20projektbeskrivelse%20SKANDINAVISK%2017-00604-37.xlsx"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3.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3D280-AEDF-4D2E-8C04-DDBFBBFE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9755</Characters>
  <Application>Microsoft Office Word</Application>
  <DocSecurity>0</DocSecurity>
  <Lines>81</Lines>
  <Paragraphs>22</Paragraphs>
  <ScaleCrop>false</ScaleCrop>
  <HeadingPairs>
    <vt:vector size="8" baseType="variant">
      <vt:variant>
        <vt:lpstr>Titel</vt:lpstr>
      </vt:variant>
      <vt:variant>
        <vt:i4>1</vt:i4>
      </vt:variant>
      <vt:variant>
        <vt:lpstr>Otsikko</vt:lpstr>
      </vt:variant>
      <vt:variant>
        <vt:i4>1</vt:i4>
      </vt:variant>
      <vt:variant>
        <vt:lpstr>Rubrik</vt:lpstr>
      </vt:variant>
      <vt:variant>
        <vt:i4>1</vt:i4>
      </vt:variant>
      <vt:variant>
        <vt:lpstr>Tittel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Helga Askgaard</cp:lastModifiedBy>
  <cp:revision>2</cp:revision>
  <cp:lastPrinted>2018-06-15T11:58:00Z</cp:lastPrinted>
  <dcterms:created xsi:type="dcterms:W3CDTF">2020-09-29T12:40:00Z</dcterms:created>
  <dcterms:modified xsi:type="dcterms:W3CDTF">2020-09-29T12:40:00Z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