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0966" w14:textId="3A91F93A" w:rsidR="00FD425B" w:rsidRPr="002C4E94" w:rsidRDefault="00050D74" w:rsidP="00C92B8F">
      <w:pPr>
        <w:jc w:val="both"/>
        <w:rPr>
          <w:b/>
          <w:sz w:val="28"/>
          <w:szCs w:val="28"/>
          <w:lang w:val="en-GB"/>
        </w:rPr>
      </w:pPr>
      <w:r w:rsidRPr="002C4E94">
        <w:rPr>
          <w:b/>
          <w:sz w:val="28"/>
          <w:szCs w:val="28"/>
          <w:lang w:val="en-GB"/>
        </w:rPr>
        <w:t xml:space="preserve">Open </w:t>
      </w:r>
      <w:r w:rsidR="00885501" w:rsidRPr="002C4E94">
        <w:rPr>
          <w:b/>
          <w:sz w:val="28"/>
          <w:szCs w:val="28"/>
          <w:lang w:val="en-GB"/>
        </w:rPr>
        <w:t>i</w:t>
      </w:r>
      <w:r w:rsidR="00FD425B" w:rsidRPr="002C4E94">
        <w:rPr>
          <w:b/>
          <w:sz w:val="28"/>
          <w:szCs w:val="28"/>
          <w:lang w:val="en-GB"/>
        </w:rPr>
        <w:t xml:space="preserve">nvitation to apply for project funding </w:t>
      </w:r>
      <w:r w:rsidR="002A411C" w:rsidRPr="002C4E94">
        <w:rPr>
          <w:b/>
          <w:sz w:val="28"/>
          <w:szCs w:val="28"/>
          <w:lang w:val="en-GB"/>
        </w:rPr>
        <w:t xml:space="preserve">for Nordic collaborative projects </w:t>
      </w:r>
      <w:r w:rsidR="00FD425B" w:rsidRPr="002C4E94">
        <w:rPr>
          <w:b/>
          <w:sz w:val="28"/>
          <w:szCs w:val="28"/>
          <w:lang w:val="en-GB"/>
        </w:rPr>
        <w:t>focus</w:t>
      </w:r>
      <w:r w:rsidR="002A411C" w:rsidRPr="002C4E94">
        <w:rPr>
          <w:b/>
          <w:sz w:val="28"/>
          <w:szCs w:val="28"/>
          <w:lang w:val="en-GB"/>
        </w:rPr>
        <w:t>ing</w:t>
      </w:r>
      <w:r w:rsidR="00FD425B" w:rsidRPr="002C4E94">
        <w:rPr>
          <w:b/>
          <w:sz w:val="28"/>
          <w:szCs w:val="28"/>
          <w:lang w:val="en-GB"/>
        </w:rPr>
        <w:t xml:space="preserve"> on </w:t>
      </w:r>
      <w:r w:rsidR="003C001A" w:rsidRPr="002C4E94">
        <w:rPr>
          <w:b/>
          <w:sz w:val="28"/>
          <w:szCs w:val="28"/>
          <w:lang w:val="en-GB"/>
        </w:rPr>
        <w:t xml:space="preserve">the </w:t>
      </w:r>
      <w:r w:rsidR="00841038" w:rsidRPr="0054281E">
        <w:rPr>
          <w:b/>
          <w:sz w:val="28"/>
          <w:szCs w:val="28"/>
          <w:lang w:val="en-GB"/>
        </w:rPr>
        <w:t>promotion of a green and sustainable transition in passenger transport and emission</w:t>
      </w:r>
      <w:r w:rsidR="00841038" w:rsidRPr="0054281E">
        <w:rPr>
          <w:b/>
          <w:sz w:val="28"/>
          <w:szCs w:val="28"/>
          <w:lang w:val="en-GB"/>
        </w:rPr>
        <w:noBreakHyphen/>
        <w:t>intensive sectors</w:t>
      </w:r>
      <w:r w:rsidR="00841038" w:rsidRPr="002C4E94">
        <w:rPr>
          <w:b/>
          <w:sz w:val="28"/>
          <w:szCs w:val="28"/>
          <w:lang w:val="en-GB"/>
        </w:rPr>
        <w:t xml:space="preserve"> </w:t>
      </w:r>
    </w:p>
    <w:p w14:paraId="2F190C8A" w14:textId="17166238" w:rsidR="00370ADB" w:rsidRPr="002C4E94" w:rsidRDefault="00FD425B" w:rsidP="00B77248">
      <w:pPr>
        <w:rPr>
          <w:i/>
          <w:lang w:val="en-GB"/>
        </w:rPr>
      </w:pPr>
      <w:r w:rsidRPr="002C4E94">
        <w:rPr>
          <w:i/>
          <w:lang w:val="en-GB"/>
        </w:rPr>
        <w:t>The Nordic Climate and Air Programme (NKLP) invites applications for grants to Nordic</w:t>
      </w:r>
      <w:r w:rsidR="00370ADB" w:rsidRPr="002C4E94">
        <w:rPr>
          <w:i/>
          <w:lang w:val="en-GB"/>
        </w:rPr>
        <w:t xml:space="preserve"> collaborative</w:t>
      </w:r>
      <w:r w:rsidRPr="002C4E94">
        <w:rPr>
          <w:i/>
          <w:lang w:val="en-GB"/>
        </w:rPr>
        <w:t xml:space="preserve"> projects </w:t>
      </w:r>
      <w:r w:rsidR="00370ADB" w:rsidRPr="002C4E94">
        <w:rPr>
          <w:i/>
          <w:lang w:val="en-GB"/>
        </w:rPr>
        <w:t>to</w:t>
      </w:r>
      <w:r w:rsidRPr="002C4E94">
        <w:rPr>
          <w:i/>
          <w:lang w:val="en-GB"/>
        </w:rPr>
        <w:t xml:space="preserve"> support the implementation of the Programme for Nordic Co-operation on the Environment and Climate 2025–2027</w:t>
      </w:r>
      <w:r w:rsidR="00202D77" w:rsidRPr="002C4E94">
        <w:rPr>
          <w:i/>
          <w:lang w:val="en-GB"/>
        </w:rPr>
        <w:t>.</w:t>
      </w:r>
    </w:p>
    <w:p w14:paraId="666E40BA" w14:textId="109BD153" w:rsidR="00F733E7" w:rsidRPr="002C4E94" w:rsidRDefault="00FD425B" w:rsidP="001702BA">
      <w:pPr>
        <w:rPr>
          <w:lang w:val="en-GB"/>
        </w:rPr>
      </w:pPr>
      <w:r w:rsidRPr="002C4E94">
        <w:rPr>
          <w:iCs/>
          <w:lang w:val="en-GB"/>
        </w:rPr>
        <w:t xml:space="preserve">This open call aims to support initiatives </w:t>
      </w:r>
      <w:r w:rsidR="00B571A2" w:rsidRPr="002C4E94">
        <w:rPr>
          <w:iCs/>
          <w:lang w:val="en-GB"/>
        </w:rPr>
        <w:t xml:space="preserve">that </w:t>
      </w:r>
      <w:r w:rsidR="003F5634" w:rsidRPr="002C4E94">
        <w:rPr>
          <w:iCs/>
          <w:lang w:val="en-GB"/>
        </w:rPr>
        <w:t>increase</w:t>
      </w:r>
      <w:r w:rsidR="00645BBC" w:rsidRPr="002C4E94">
        <w:rPr>
          <w:iCs/>
          <w:lang w:val="en-GB"/>
        </w:rPr>
        <w:t xml:space="preserve"> </w:t>
      </w:r>
      <w:r w:rsidRPr="002C4E94">
        <w:rPr>
          <w:iCs/>
          <w:lang w:val="en-GB"/>
        </w:rPr>
        <w:t xml:space="preserve">knowledge and </w:t>
      </w:r>
      <w:r w:rsidR="003F5634" w:rsidRPr="002C4E94">
        <w:rPr>
          <w:iCs/>
          <w:lang w:val="en-GB"/>
        </w:rPr>
        <w:t xml:space="preserve">facilitate </w:t>
      </w:r>
      <w:r w:rsidRPr="002C4E94">
        <w:rPr>
          <w:iCs/>
          <w:lang w:val="en-GB"/>
        </w:rPr>
        <w:t>cooperation</w:t>
      </w:r>
      <w:r w:rsidR="003F5634" w:rsidRPr="002C4E94">
        <w:rPr>
          <w:iCs/>
          <w:lang w:val="en-GB"/>
        </w:rPr>
        <w:t xml:space="preserve"> </w:t>
      </w:r>
      <w:r w:rsidRPr="002C4E94">
        <w:rPr>
          <w:iCs/>
          <w:lang w:val="en-GB"/>
        </w:rPr>
        <w:t>across the Nordic</w:t>
      </w:r>
      <w:r w:rsidR="00B571A2" w:rsidRPr="002C4E94">
        <w:rPr>
          <w:iCs/>
          <w:lang w:val="en-GB"/>
        </w:rPr>
        <w:t xml:space="preserve"> region</w:t>
      </w:r>
      <w:r w:rsidR="005337F6" w:rsidRPr="002C4E94">
        <w:rPr>
          <w:iCs/>
          <w:lang w:val="en-GB"/>
        </w:rPr>
        <w:t xml:space="preserve">. </w:t>
      </w:r>
      <w:r w:rsidR="006A0488" w:rsidRPr="002C4E94">
        <w:rPr>
          <w:iCs/>
          <w:lang w:val="en-GB"/>
        </w:rPr>
        <w:t>This call</w:t>
      </w:r>
      <w:r w:rsidR="009A5BB9" w:rsidRPr="002C4E94">
        <w:rPr>
          <w:iCs/>
          <w:lang w:val="en-GB"/>
        </w:rPr>
        <w:t xml:space="preserve"> welcome</w:t>
      </w:r>
      <w:r w:rsidR="006A0488" w:rsidRPr="002C4E94">
        <w:rPr>
          <w:iCs/>
          <w:lang w:val="en-GB"/>
        </w:rPr>
        <w:t>s</w:t>
      </w:r>
      <w:r w:rsidR="009A5BB9" w:rsidRPr="002C4E94">
        <w:rPr>
          <w:iCs/>
          <w:lang w:val="en-GB"/>
        </w:rPr>
        <w:t xml:space="preserve"> applica</w:t>
      </w:r>
      <w:r w:rsidR="00DC6F23" w:rsidRPr="002C4E94">
        <w:rPr>
          <w:iCs/>
          <w:lang w:val="en-GB"/>
        </w:rPr>
        <w:t>tions</w:t>
      </w:r>
      <w:r w:rsidR="009A5BB9" w:rsidRPr="002C4E94">
        <w:rPr>
          <w:iCs/>
          <w:lang w:val="en-GB"/>
        </w:rPr>
        <w:t xml:space="preserve"> </w:t>
      </w:r>
      <w:r w:rsidR="00FC56BE" w:rsidRPr="002C4E94">
        <w:rPr>
          <w:iCs/>
          <w:lang w:val="en-GB"/>
        </w:rPr>
        <w:t>focusing</w:t>
      </w:r>
      <w:r w:rsidR="008E011F" w:rsidRPr="002C4E94">
        <w:rPr>
          <w:iCs/>
          <w:lang w:val="en-GB"/>
        </w:rPr>
        <w:t xml:space="preserve"> on</w:t>
      </w:r>
      <w:r w:rsidR="00A437E0" w:rsidRPr="002C4E94">
        <w:rPr>
          <w:iCs/>
          <w:lang w:val="en-GB"/>
        </w:rPr>
        <w:t xml:space="preserve"> </w:t>
      </w:r>
      <w:r w:rsidR="000A533B" w:rsidRPr="002C4E94">
        <w:rPr>
          <w:b/>
          <w:lang w:val="en-GB"/>
        </w:rPr>
        <w:t>the promotion of a green and sustainable transition in passenger transport</w:t>
      </w:r>
      <w:r w:rsidR="000B65D3" w:rsidRPr="002C4E94">
        <w:rPr>
          <w:b/>
          <w:bCs/>
          <w:iCs/>
          <w:lang w:val="en-GB"/>
        </w:rPr>
        <w:t xml:space="preserve"> </w:t>
      </w:r>
      <w:r w:rsidR="000B65D3" w:rsidRPr="002C4E94">
        <w:rPr>
          <w:lang w:val="en-GB"/>
        </w:rPr>
        <w:t>and</w:t>
      </w:r>
      <w:r w:rsidR="000B65D3" w:rsidRPr="002C4E94">
        <w:rPr>
          <w:b/>
          <w:bCs/>
          <w:iCs/>
          <w:lang w:val="en-GB"/>
        </w:rPr>
        <w:t xml:space="preserve"> </w:t>
      </w:r>
      <w:r w:rsidR="000B65D3" w:rsidRPr="002C4E94">
        <w:rPr>
          <w:b/>
          <w:bCs/>
          <w:lang w:val="en-GB" w:eastAsia="da-DK"/>
        </w:rPr>
        <w:t>emission</w:t>
      </w:r>
      <w:r w:rsidR="000B65D3" w:rsidRPr="002C4E94">
        <w:rPr>
          <w:b/>
          <w:bCs/>
          <w:lang w:val="en-GB" w:eastAsia="da-DK"/>
        </w:rPr>
        <w:noBreakHyphen/>
        <w:t>intensive sectors, such as the agricultural sector</w:t>
      </w:r>
      <w:r w:rsidR="00E53EB8" w:rsidRPr="002C4E94">
        <w:rPr>
          <w:b/>
          <w:bCs/>
          <w:iCs/>
          <w:lang w:val="en-GB"/>
        </w:rPr>
        <w:t>.</w:t>
      </w:r>
      <w:r w:rsidR="008E011F" w:rsidRPr="002C4E94">
        <w:rPr>
          <w:iCs/>
          <w:lang w:val="en-GB"/>
        </w:rPr>
        <w:t xml:space="preserve"> </w:t>
      </w:r>
      <w:r w:rsidR="005F562D" w:rsidRPr="002C4E94">
        <w:rPr>
          <w:lang w:val="en-GB"/>
        </w:rPr>
        <w:t xml:space="preserve">The results </w:t>
      </w:r>
      <w:r w:rsidR="000A736E" w:rsidRPr="002C4E94">
        <w:rPr>
          <w:lang w:val="en-GB"/>
        </w:rPr>
        <w:t>shall</w:t>
      </w:r>
      <w:r w:rsidR="005F562D" w:rsidRPr="002C4E94">
        <w:rPr>
          <w:lang w:val="en-GB"/>
        </w:rPr>
        <w:t xml:space="preserve"> be</w:t>
      </w:r>
      <w:r w:rsidR="008B02D4" w:rsidRPr="002C4E94">
        <w:rPr>
          <w:lang w:val="en-GB"/>
        </w:rPr>
        <w:t xml:space="preserve"> in line with Nordic priorities </w:t>
      </w:r>
      <w:r w:rsidR="00824990" w:rsidRPr="002C4E94">
        <w:rPr>
          <w:lang w:val="en-GB"/>
        </w:rPr>
        <w:t xml:space="preserve">and </w:t>
      </w:r>
      <w:r w:rsidR="005F562D" w:rsidRPr="002C4E94">
        <w:rPr>
          <w:lang w:val="en-GB"/>
        </w:rPr>
        <w:t xml:space="preserve">may in addition have </w:t>
      </w:r>
      <w:r w:rsidR="000A736E" w:rsidRPr="002C4E94">
        <w:rPr>
          <w:lang w:val="en-GB"/>
        </w:rPr>
        <w:t xml:space="preserve">an </w:t>
      </w:r>
      <w:r w:rsidR="005F562D" w:rsidRPr="002C4E94">
        <w:rPr>
          <w:lang w:val="en-GB"/>
        </w:rPr>
        <w:t xml:space="preserve">impact on an international and global level. </w:t>
      </w:r>
    </w:p>
    <w:p w14:paraId="2B85A9AB" w14:textId="75CCCF24" w:rsidR="00DB2FB2" w:rsidRPr="002C4E94" w:rsidRDefault="005F562D" w:rsidP="001702BA">
      <w:pPr>
        <w:rPr>
          <w:lang w:val="en-GB"/>
        </w:rPr>
      </w:pPr>
      <w:r w:rsidRPr="002C4E94">
        <w:rPr>
          <w:lang w:val="en-GB"/>
        </w:rPr>
        <w:t>The programme can fund activities, such as analyses, reports, dialogue</w:t>
      </w:r>
      <w:r w:rsidR="00931A47" w:rsidRPr="002C4E94">
        <w:rPr>
          <w:lang w:val="en-GB"/>
        </w:rPr>
        <w:t>s</w:t>
      </w:r>
      <w:r w:rsidRPr="002C4E94">
        <w:rPr>
          <w:lang w:val="en-GB"/>
        </w:rPr>
        <w:t>, seminars and alike</w:t>
      </w:r>
      <w:r w:rsidR="00195B87" w:rsidRPr="002C4E94">
        <w:rPr>
          <w:lang w:val="en-GB"/>
        </w:rPr>
        <w:t>, that support</w:t>
      </w:r>
      <w:r w:rsidR="00777597" w:rsidRPr="002C4E94">
        <w:rPr>
          <w:lang w:val="en-GB"/>
        </w:rPr>
        <w:t xml:space="preserve"> policy development, </w:t>
      </w:r>
      <w:r w:rsidR="00195B87" w:rsidRPr="002C4E94">
        <w:rPr>
          <w:lang w:val="en-GB"/>
        </w:rPr>
        <w:t>capacity building and the expansion of the knowledge base</w:t>
      </w:r>
      <w:r w:rsidR="005448E4" w:rsidRPr="002C4E94">
        <w:rPr>
          <w:lang w:val="en-GB"/>
        </w:rPr>
        <w:t xml:space="preserve"> </w:t>
      </w:r>
      <w:r w:rsidR="0087008F" w:rsidRPr="002C4E94">
        <w:rPr>
          <w:lang w:val="en-GB"/>
        </w:rPr>
        <w:t>within</w:t>
      </w:r>
      <w:r w:rsidR="005448E4" w:rsidRPr="002C4E94">
        <w:rPr>
          <w:lang w:val="en-GB"/>
        </w:rPr>
        <w:t xml:space="preserve"> the</w:t>
      </w:r>
      <w:r w:rsidR="0087008F" w:rsidRPr="002C4E94">
        <w:rPr>
          <w:lang w:val="en-GB"/>
        </w:rPr>
        <w:t xml:space="preserve"> two</w:t>
      </w:r>
      <w:r w:rsidR="005448E4" w:rsidRPr="002C4E94">
        <w:rPr>
          <w:lang w:val="en-GB"/>
        </w:rPr>
        <w:t xml:space="preserve"> focus areas</w:t>
      </w:r>
      <w:r w:rsidRPr="002C4E94">
        <w:rPr>
          <w:lang w:val="en-GB"/>
        </w:rPr>
        <w:t>.</w:t>
      </w:r>
      <w:r w:rsidR="00C75D20" w:rsidRPr="002C4E94">
        <w:rPr>
          <w:lang w:val="en-GB"/>
        </w:rPr>
        <w:t xml:space="preserve"> </w:t>
      </w:r>
    </w:p>
    <w:p w14:paraId="447530C9" w14:textId="354C288B" w:rsidR="0019315F" w:rsidRPr="002C4E94" w:rsidRDefault="00C33CBB" w:rsidP="001702BA">
      <w:pPr>
        <w:rPr>
          <w:lang w:val="en-GB"/>
        </w:rPr>
      </w:pPr>
      <w:r w:rsidRPr="002C4E94">
        <w:rPr>
          <w:lang w:val="en-GB"/>
        </w:rPr>
        <w:t>The</w:t>
      </w:r>
      <w:r w:rsidR="00943F51" w:rsidRPr="002C4E94">
        <w:rPr>
          <w:lang w:val="en-GB"/>
        </w:rPr>
        <w:t xml:space="preserve"> programme welcomes project applicants to especially consider communicative efforts and outreach of results as a part of the proposals. </w:t>
      </w:r>
    </w:p>
    <w:tbl>
      <w:tblPr>
        <w:tblStyle w:val="Tabellrutnt"/>
        <w:tblW w:w="0" w:type="auto"/>
        <w:tblLook w:val="04A0" w:firstRow="1" w:lastRow="0" w:firstColumn="1" w:lastColumn="0" w:noHBand="0" w:noVBand="1"/>
      </w:tblPr>
      <w:tblGrid>
        <w:gridCol w:w="7785"/>
      </w:tblGrid>
      <w:tr w:rsidR="00181BB4" w:rsidRPr="002C4E94" w14:paraId="31A2B6E2" w14:textId="77777777" w:rsidTr="2FB67178">
        <w:tc>
          <w:tcPr>
            <w:tcW w:w="7785" w:type="dxa"/>
          </w:tcPr>
          <w:p w14:paraId="5C0590FD" w14:textId="58457C40" w:rsidR="00685E5E" w:rsidRPr="002C4E94" w:rsidRDefault="00685E5E" w:rsidP="00181BB4">
            <w:pPr>
              <w:spacing w:after="0" w:line="240" w:lineRule="auto"/>
              <w:rPr>
                <w:rFonts w:ascii="Arial" w:eastAsia="Times New Roman" w:hAnsi="Arial" w:cs="Arial"/>
                <w:b/>
                <w:sz w:val="23"/>
                <w:szCs w:val="23"/>
                <w:lang w:val="en-GB" w:eastAsia="da-DK"/>
              </w:rPr>
            </w:pPr>
          </w:p>
          <w:p w14:paraId="42593F78" w14:textId="77777777" w:rsidR="00846140" w:rsidRPr="002C4E94" w:rsidRDefault="00846140" w:rsidP="00846140">
            <w:pPr>
              <w:spacing w:after="0" w:line="240" w:lineRule="auto"/>
              <w:rPr>
                <w:rFonts w:ascii="Arial" w:eastAsia="Times New Roman" w:hAnsi="Arial" w:cs="Arial"/>
                <w:b/>
                <w:color w:val="000000" w:themeColor="text1"/>
                <w:sz w:val="23"/>
                <w:szCs w:val="23"/>
                <w:lang w:val="en-GB" w:eastAsia="da-DK"/>
              </w:rPr>
            </w:pPr>
            <w:r w:rsidRPr="002C4E94">
              <w:rPr>
                <w:rFonts w:ascii="Arial" w:eastAsia="Times New Roman" w:hAnsi="Arial" w:cs="Arial"/>
                <w:b/>
                <w:color w:val="000000" w:themeColor="text1"/>
                <w:sz w:val="23"/>
                <w:szCs w:val="23"/>
                <w:lang w:val="en-GB" w:eastAsia="da-DK"/>
              </w:rPr>
              <w:t xml:space="preserve">Examples of initiatives especially requested by the NKLP programme: </w:t>
            </w:r>
          </w:p>
          <w:p w14:paraId="74E4AE9D" w14:textId="77777777" w:rsidR="00846140" w:rsidRPr="002C4E94" w:rsidRDefault="00846140" w:rsidP="00846140">
            <w:pPr>
              <w:spacing w:after="0" w:line="240" w:lineRule="auto"/>
              <w:rPr>
                <w:rFonts w:ascii="Arial" w:eastAsia="Times New Roman" w:hAnsi="Arial" w:cs="Arial"/>
                <w:b/>
                <w:color w:val="000000" w:themeColor="text1"/>
                <w:sz w:val="23"/>
                <w:szCs w:val="23"/>
                <w:lang w:val="en-GB" w:eastAsia="da-DK"/>
              </w:rPr>
            </w:pPr>
          </w:p>
          <w:p w14:paraId="3195EC27" w14:textId="77777777" w:rsidR="00D617A9" w:rsidRDefault="001F29B7" w:rsidP="00B21635">
            <w:pPr>
              <w:rPr>
                <w:lang w:val="en-GB"/>
              </w:rPr>
            </w:pPr>
            <w:r w:rsidRPr="002C4E94">
              <w:rPr>
                <w:lang w:val="en-GB"/>
              </w:rPr>
              <w:t>We invite applications for projects that</w:t>
            </w:r>
            <w:r w:rsidR="00D617A9">
              <w:rPr>
                <w:lang w:val="en-GB"/>
              </w:rPr>
              <w:t>:</w:t>
            </w:r>
          </w:p>
          <w:p w14:paraId="33B46E5A" w14:textId="0EAD7BFB" w:rsidR="003F2F7E" w:rsidRPr="002C4E94" w:rsidRDefault="00D617A9" w:rsidP="00B21635">
            <w:pPr>
              <w:rPr>
                <w:lang w:val="en-GB"/>
              </w:rPr>
            </w:pPr>
            <w:r>
              <w:rPr>
                <w:lang w:val="en-GB"/>
              </w:rPr>
              <w:t>P</w:t>
            </w:r>
            <w:r w:rsidR="001F29B7" w:rsidRPr="002C4E94">
              <w:rPr>
                <w:lang w:val="en-GB"/>
              </w:rPr>
              <w:t xml:space="preserve">romote a </w:t>
            </w:r>
            <w:r w:rsidR="001F29B7" w:rsidRPr="00D617A9">
              <w:rPr>
                <w:b/>
                <w:bCs/>
                <w:lang w:val="en-GB"/>
              </w:rPr>
              <w:t xml:space="preserve">green and sustainable transition in passenger transport </w:t>
            </w:r>
            <w:r w:rsidR="00A711E4" w:rsidRPr="00D617A9">
              <w:rPr>
                <w:b/>
                <w:bCs/>
                <w:lang w:val="en-GB"/>
              </w:rPr>
              <w:t xml:space="preserve">to reduce </w:t>
            </w:r>
            <w:r w:rsidR="003B4248">
              <w:rPr>
                <w:b/>
                <w:bCs/>
                <w:lang w:val="en-GB"/>
              </w:rPr>
              <w:t>greenhouse gas</w:t>
            </w:r>
            <w:r w:rsidR="003B4248" w:rsidRPr="00D617A9">
              <w:rPr>
                <w:b/>
                <w:bCs/>
                <w:lang w:val="en-GB"/>
              </w:rPr>
              <w:t xml:space="preserve"> </w:t>
            </w:r>
            <w:r w:rsidR="00A711E4" w:rsidRPr="00D617A9">
              <w:rPr>
                <w:b/>
                <w:bCs/>
                <w:lang w:val="en-GB"/>
              </w:rPr>
              <w:t xml:space="preserve">emissions and air pollution </w:t>
            </w:r>
            <w:r w:rsidR="001F29B7" w:rsidRPr="00D617A9">
              <w:rPr>
                <w:b/>
                <w:bCs/>
                <w:lang w:val="en-GB"/>
              </w:rPr>
              <w:t>and support low</w:t>
            </w:r>
            <w:r w:rsidR="001F29B7" w:rsidRPr="00D617A9">
              <w:rPr>
                <w:b/>
                <w:bCs/>
                <w:lang w:val="en-GB"/>
              </w:rPr>
              <w:noBreakHyphen/>
              <w:t>emission solutions in the Nordic region.</w:t>
            </w:r>
            <w:r w:rsidR="001F29B7" w:rsidRPr="002C4E94">
              <w:rPr>
                <w:lang w:val="en-GB"/>
              </w:rPr>
              <w:t xml:space="preserve"> </w:t>
            </w:r>
          </w:p>
          <w:p w14:paraId="1F20C8E7" w14:textId="329E11D9" w:rsidR="00432AEA" w:rsidRPr="002C4E94" w:rsidRDefault="001F29B7" w:rsidP="00B21635">
            <w:pPr>
              <w:rPr>
                <w:i/>
                <w:color w:val="000000" w:themeColor="text1"/>
                <w:lang w:val="en-GB"/>
              </w:rPr>
            </w:pPr>
            <w:r w:rsidRPr="002C4E94">
              <w:rPr>
                <w:i/>
                <w:color w:val="000000" w:themeColor="text1"/>
                <w:lang w:val="en-GB"/>
              </w:rPr>
              <w:t>Relevant applications may include projects that</w:t>
            </w:r>
            <w:r w:rsidR="00D868A4" w:rsidRPr="002C4E94">
              <w:rPr>
                <w:i/>
                <w:color w:val="000000" w:themeColor="text1"/>
                <w:lang w:val="en-GB"/>
              </w:rPr>
              <w:t>:</w:t>
            </w:r>
            <w:r w:rsidRPr="002C4E94">
              <w:rPr>
                <w:i/>
                <w:color w:val="000000" w:themeColor="text1"/>
                <w:lang w:val="en-GB"/>
              </w:rPr>
              <w:t xml:space="preserve"> </w:t>
            </w:r>
          </w:p>
          <w:p w14:paraId="0A49C600" w14:textId="73BE1F4F" w:rsidR="007826FF" w:rsidRPr="002C4E94" w:rsidRDefault="007826FF" w:rsidP="007826FF">
            <w:pPr>
              <w:pStyle w:val="Liststycke"/>
              <w:numPr>
                <w:ilvl w:val="0"/>
                <w:numId w:val="6"/>
              </w:numPr>
              <w:rPr>
                <w:i/>
                <w:iCs/>
                <w:color w:val="000000" w:themeColor="text1"/>
                <w:lang w:val="en-GB"/>
              </w:rPr>
            </w:pPr>
            <w:r w:rsidRPr="002C4E94">
              <w:rPr>
                <w:i/>
                <w:iCs/>
                <w:color w:val="000000" w:themeColor="text1"/>
                <w:lang w:val="en-GB"/>
              </w:rPr>
              <w:t xml:space="preserve">develop shared Nordic methods, </w:t>
            </w:r>
            <w:r w:rsidR="008B6AA9" w:rsidRPr="002C4E94">
              <w:rPr>
                <w:i/>
                <w:iCs/>
                <w:color w:val="000000" w:themeColor="text1"/>
                <w:lang w:val="en-GB"/>
              </w:rPr>
              <w:t xml:space="preserve">peer-learning, </w:t>
            </w:r>
            <w:r w:rsidR="00B429E8" w:rsidRPr="002C4E94">
              <w:rPr>
                <w:i/>
                <w:iCs/>
                <w:color w:val="000000" w:themeColor="text1"/>
                <w:lang w:val="en-GB"/>
              </w:rPr>
              <w:t>indicators,</w:t>
            </w:r>
            <w:r w:rsidRPr="002C4E94">
              <w:rPr>
                <w:i/>
                <w:iCs/>
                <w:color w:val="000000" w:themeColor="text1"/>
                <w:lang w:val="en-GB"/>
              </w:rPr>
              <w:t xml:space="preserve"> and analytical tools, including strengthen</w:t>
            </w:r>
            <w:r w:rsidR="003263FD" w:rsidRPr="002C4E94">
              <w:rPr>
                <w:i/>
                <w:iCs/>
                <w:color w:val="000000" w:themeColor="text1"/>
                <w:lang w:val="en-GB"/>
              </w:rPr>
              <w:t>ing</w:t>
            </w:r>
            <w:r w:rsidRPr="002C4E94">
              <w:rPr>
                <w:i/>
                <w:iCs/>
                <w:color w:val="000000" w:themeColor="text1"/>
                <w:lang w:val="en-GB"/>
              </w:rPr>
              <w:t xml:space="preserve"> integrated planning across transport modes, land</w:t>
            </w:r>
            <w:r w:rsidRPr="002C4E94">
              <w:rPr>
                <w:i/>
                <w:iCs/>
                <w:color w:val="000000" w:themeColor="text1"/>
                <w:lang w:val="en-GB"/>
              </w:rPr>
              <w:noBreakHyphen/>
              <w:t xml:space="preserve">use </w:t>
            </w:r>
            <w:r w:rsidR="0011097D" w:rsidRPr="002C4E94">
              <w:rPr>
                <w:i/>
                <w:iCs/>
                <w:color w:val="000000" w:themeColor="text1"/>
                <w:lang w:val="en-GB"/>
              </w:rPr>
              <w:t>development,</w:t>
            </w:r>
            <w:r w:rsidRPr="002C4E94">
              <w:rPr>
                <w:i/>
                <w:iCs/>
                <w:color w:val="000000" w:themeColor="text1"/>
                <w:lang w:val="en-GB"/>
              </w:rPr>
              <w:t xml:space="preserve"> and climate policy.</w:t>
            </w:r>
          </w:p>
          <w:p w14:paraId="3CD6D03E" w14:textId="77777777" w:rsidR="008E08FB" w:rsidRPr="002C4E94" w:rsidRDefault="007826FF" w:rsidP="008E08FB">
            <w:pPr>
              <w:pStyle w:val="Liststycke"/>
              <w:numPr>
                <w:ilvl w:val="0"/>
                <w:numId w:val="6"/>
              </w:numPr>
              <w:rPr>
                <w:i/>
                <w:iCs/>
                <w:color w:val="000000" w:themeColor="text1"/>
                <w:lang w:val="en-GB"/>
              </w:rPr>
            </w:pPr>
            <w:r w:rsidRPr="002C4E94">
              <w:rPr>
                <w:i/>
                <w:iCs/>
                <w:color w:val="000000" w:themeColor="text1"/>
                <w:lang w:val="en-GB"/>
              </w:rPr>
              <w:t>improve the practical use of sustainable transport and land</w:t>
            </w:r>
            <w:r w:rsidRPr="002C4E94">
              <w:rPr>
                <w:i/>
                <w:iCs/>
                <w:color w:val="000000" w:themeColor="text1"/>
                <w:lang w:val="en-GB"/>
              </w:rPr>
              <w:noBreakHyphen/>
              <w:t xml:space="preserve">use models in policy. </w:t>
            </w:r>
          </w:p>
          <w:p w14:paraId="2FFA936B" w14:textId="1B0A3281" w:rsidR="008E08FB" w:rsidRPr="002C4E94" w:rsidRDefault="001F29B7" w:rsidP="0098092A">
            <w:pPr>
              <w:pStyle w:val="Liststycke"/>
              <w:numPr>
                <w:ilvl w:val="0"/>
                <w:numId w:val="6"/>
              </w:numPr>
              <w:rPr>
                <w:i/>
                <w:iCs/>
                <w:color w:val="000000" w:themeColor="text1"/>
                <w:lang w:val="en-GB"/>
              </w:rPr>
            </w:pPr>
            <w:r w:rsidRPr="002C4E94">
              <w:rPr>
                <w:i/>
                <w:iCs/>
                <w:color w:val="000000" w:themeColor="text1"/>
                <w:lang w:val="en-GB"/>
              </w:rPr>
              <w:t>map infrastructure needs for large</w:t>
            </w:r>
            <w:r w:rsidRPr="002C4E94">
              <w:rPr>
                <w:i/>
                <w:iCs/>
                <w:color w:val="000000" w:themeColor="text1"/>
                <w:lang w:val="en-GB"/>
              </w:rPr>
              <w:noBreakHyphen/>
              <w:t>scale vehicle electrification, including grid</w:t>
            </w:r>
            <w:r w:rsidR="00B40779" w:rsidRPr="002C4E94">
              <w:rPr>
                <w:i/>
                <w:iCs/>
                <w:color w:val="000000" w:themeColor="text1"/>
                <w:lang w:val="en-GB"/>
              </w:rPr>
              <w:t xml:space="preserve"> and storage</w:t>
            </w:r>
            <w:r w:rsidRPr="002C4E94">
              <w:rPr>
                <w:i/>
                <w:iCs/>
                <w:color w:val="000000" w:themeColor="text1"/>
                <w:lang w:val="en-GB"/>
              </w:rPr>
              <w:t xml:space="preserve"> capacity, charging networks and the potential of vehicle</w:t>
            </w:r>
            <w:r w:rsidRPr="002C4E94">
              <w:rPr>
                <w:i/>
                <w:iCs/>
                <w:color w:val="000000" w:themeColor="text1"/>
                <w:lang w:val="en-GB"/>
              </w:rPr>
              <w:noBreakHyphen/>
              <w:t>to</w:t>
            </w:r>
            <w:r w:rsidRPr="002C4E94">
              <w:rPr>
                <w:i/>
                <w:iCs/>
                <w:color w:val="000000" w:themeColor="text1"/>
                <w:lang w:val="en-GB"/>
              </w:rPr>
              <w:noBreakHyphen/>
              <w:t xml:space="preserve">grid (V2G) solutions. </w:t>
            </w:r>
          </w:p>
          <w:p w14:paraId="377A41C8" w14:textId="259A6375" w:rsidR="00501C58" w:rsidRPr="00D617A9" w:rsidRDefault="0098092A" w:rsidP="00D617A9">
            <w:pPr>
              <w:pStyle w:val="Liststycke"/>
              <w:numPr>
                <w:ilvl w:val="0"/>
                <w:numId w:val="6"/>
              </w:numPr>
              <w:rPr>
                <w:i/>
                <w:iCs/>
                <w:color w:val="000000" w:themeColor="text1"/>
                <w:lang w:val="en-GB"/>
              </w:rPr>
            </w:pPr>
            <w:r w:rsidRPr="002C4E94">
              <w:rPr>
                <w:i/>
                <w:iCs/>
                <w:color w:val="000000" w:themeColor="text1"/>
                <w:lang w:val="en-GB"/>
              </w:rPr>
              <w:t>a</w:t>
            </w:r>
            <w:r w:rsidR="008E1078" w:rsidRPr="002C4E94">
              <w:rPr>
                <w:i/>
                <w:iCs/>
                <w:color w:val="000000" w:themeColor="text1"/>
                <w:lang w:val="en-GB"/>
              </w:rPr>
              <w:t>dvance a just and inclusive gree</w:t>
            </w:r>
            <w:r w:rsidR="003A6551">
              <w:rPr>
                <w:i/>
                <w:iCs/>
                <w:color w:val="000000" w:themeColor="text1"/>
                <w:lang w:val="en-GB"/>
              </w:rPr>
              <w:t xml:space="preserve">n </w:t>
            </w:r>
            <w:r w:rsidR="008E351F">
              <w:rPr>
                <w:i/>
                <w:iCs/>
                <w:color w:val="000000" w:themeColor="text1"/>
                <w:lang w:val="en-GB"/>
              </w:rPr>
              <w:t xml:space="preserve">transition </w:t>
            </w:r>
            <w:r w:rsidR="008E1078" w:rsidRPr="002C4E94">
              <w:rPr>
                <w:i/>
                <w:iCs/>
                <w:color w:val="000000" w:themeColor="text1"/>
                <w:lang w:val="en-GB"/>
              </w:rPr>
              <w:t xml:space="preserve">in passenger transport, for example by analysing distributional impacts, supporting fair </w:t>
            </w:r>
            <w:r w:rsidR="008E1078" w:rsidRPr="002C4E94">
              <w:rPr>
                <w:i/>
                <w:iCs/>
                <w:color w:val="000000" w:themeColor="text1"/>
                <w:lang w:val="en-GB"/>
              </w:rPr>
              <w:lastRenderedPageBreak/>
              <w:t>access to low</w:t>
            </w:r>
            <w:r w:rsidR="008E1078" w:rsidRPr="002C4E94">
              <w:rPr>
                <w:i/>
                <w:iCs/>
                <w:color w:val="000000" w:themeColor="text1"/>
                <w:lang w:val="en-GB"/>
              </w:rPr>
              <w:noBreakHyphen/>
              <w:t>emission transport options</w:t>
            </w:r>
            <w:r w:rsidR="00D617A9">
              <w:rPr>
                <w:i/>
                <w:iCs/>
                <w:color w:val="000000" w:themeColor="text1"/>
                <w:lang w:val="en-GB"/>
              </w:rPr>
              <w:t xml:space="preserve"> </w:t>
            </w:r>
            <w:r w:rsidR="008E1078" w:rsidRPr="002C4E94">
              <w:rPr>
                <w:i/>
                <w:iCs/>
                <w:color w:val="000000" w:themeColor="text1"/>
                <w:lang w:val="en-GB"/>
              </w:rPr>
              <w:t>or developing approaches that ensure socially equitable outcomes.</w:t>
            </w:r>
          </w:p>
          <w:p w14:paraId="1B4CEF0B" w14:textId="217515B6" w:rsidR="009840E7" w:rsidRPr="00A406EF" w:rsidRDefault="24CD5C0F" w:rsidP="00A406EF">
            <w:pPr>
              <w:spacing w:line="240" w:lineRule="auto"/>
              <w:rPr>
                <w:rFonts w:ascii="Aptos" w:eastAsia="Aptos" w:hAnsi="Aptos" w:cs="Aptos"/>
                <w:b/>
                <w:bCs/>
                <w:lang w:val="en-GB"/>
              </w:rPr>
            </w:pPr>
            <w:r w:rsidRPr="00A406EF">
              <w:rPr>
                <w:rFonts w:ascii="Aptos" w:eastAsia="Aptos" w:hAnsi="Aptos" w:cs="Aptos"/>
                <w:lang w:val="en-GB"/>
              </w:rPr>
              <w:t xml:space="preserve">Promote a </w:t>
            </w:r>
            <w:r w:rsidRPr="00A406EF">
              <w:rPr>
                <w:rFonts w:ascii="Aptos" w:eastAsia="Aptos" w:hAnsi="Aptos" w:cs="Aptos"/>
                <w:b/>
                <w:bCs/>
                <w:lang w:val="en-GB"/>
              </w:rPr>
              <w:t xml:space="preserve">green transition within high-emission sectors </w:t>
            </w:r>
          </w:p>
          <w:p w14:paraId="4A6D10B4" w14:textId="30D61BF2" w:rsidR="00CB73DD" w:rsidRPr="00F877B8" w:rsidRDefault="00DE4C81" w:rsidP="00A406EF">
            <w:pPr>
              <w:pStyle w:val="Liststycke"/>
              <w:numPr>
                <w:ilvl w:val="0"/>
                <w:numId w:val="6"/>
              </w:numPr>
              <w:rPr>
                <w:rFonts w:ascii="Aptos" w:eastAsia="Aptos" w:hAnsi="Aptos" w:cs="Aptos"/>
                <w:i/>
                <w:iCs/>
                <w:lang w:val="en-GB"/>
              </w:rPr>
            </w:pPr>
            <w:r w:rsidRPr="00F877B8">
              <w:rPr>
                <w:i/>
                <w:iCs/>
              </w:rPr>
              <w:t>Projects may provide policy input to the revision of the Gothenburg Protocol or the development of carbon credit systems. This may include peer learning, analyses, and proposals targeting emission-intensive sectors such as agriculture, to strengthen multilateral cooperation and support integrated policies that improve Nordic ecosystems, air quality, and climate.</w:t>
            </w:r>
          </w:p>
          <w:p w14:paraId="0BE02972" w14:textId="609EBE58" w:rsidR="0037221F" w:rsidRPr="002C4E94" w:rsidRDefault="0037221F" w:rsidP="00A406EF">
            <w:pPr>
              <w:pStyle w:val="Liststycke"/>
              <w:spacing w:after="0" w:line="240" w:lineRule="auto"/>
              <w:rPr>
                <w:lang w:val="en-GB"/>
              </w:rPr>
            </w:pPr>
          </w:p>
        </w:tc>
      </w:tr>
    </w:tbl>
    <w:p w14:paraId="34BFB9C1" w14:textId="77777777" w:rsidR="00181BB4" w:rsidRPr="002C4E94" w:rsidRDefault="00181BB4" w:rsidP="00FD425B">
      <w:pPr>
        <w:spacing w:after="0" w:line="240" w:lineRule="auto"/>
        <w:rPr>
          <w:lang w:val="en-GB" w:eastAsia="da-DK"/>
        </w:rPr>
      </w:pPr>
    </w:p>
    <w:p w14:paraId="3B854F0C" w14:textId="77777777" w:rsidR="00694124" w:rsidRPr="007F3F47" w:rsidRDefault="00694124" w:rsidP="00694124">
      <w:pPr>
        <w:rPr>
          <w:iCs/>
          <w:lang w:val="en-GB"/>
        </w:rPr>
      </w:pPr>
      <w:r w:rsidRPr="007F3F47">
        <w:rPr>
          <w:iCs/>
          <w:lang w:val="en-GB"/>
        </w:rPr>
        <w:t xml:space="preserve">The NKLP aims to facilitate cooperation and increase knowledge for limiting climate change and air pollution and prevent their adverse effects, as well as fostering the transition towards climate neutrality and the implementation of the Paris Agreement and the UNECE Air Convention. </w:t>
      </w:r>
    </w:p>
    <w:p w14:paraId="4AD11CB4" w14:textId="0A581595" w:rsidR="00181BB4" w:rsidRPr="002C4E94" w:rsidRDefault="00181BB4" w:rsidP="00181BB4">
      <w:pPr>
        <w:spacing w:after="75" w:line="240" w:lineRule="auto"/>
        <w:rPr>
          <w:rFonts w:eastAsia="Times New Roman" w:cstheme="minorHAnsi"/>
          <w:b/>
          <w:color w:val="454547"/>
          <w:sz w:val="24"/>
          <w:szCs w:val="24"/>
          <w:lang w:val="en-GB" w:eastAsia="da-DK"/>
        </w:rPr>
      </w:pPr>
      <w:r w:rsidRPr="002C4E94">
        <w:rPr>
          <w:rFonts w:eastAsia="Times New Roman" w:cstheme="minorHAnsi"/>
          <w:b/>
          <w:color w:val="454547"/>
          <w:sz w:val="24"/>
          <w:szCs w:val="24"/>
          <w:lang w:val="en-GB" w:eastAsia="da-DK"/>
        </w:rPr>
        <w:t>Who can apply?</w:t>
      </w:r>
    </w:p>
    <w:p w14:paraId="6F44A595" w14:textId="0D1EFACD" w:rsidR="00FD425B" w:rsidRPr="002C4E94" w:rsidRDefault="008D4D3F" w:rsidP="00FD425B">
      <w:pPr>
        <w:spacing w:after="0" w:line="240" w:lineRule="auto"/>
        <w:rPr>
          <w:lang w:val="en-GB" w:eastAsia="da-DK"/>
        </w:rPr>
      </w:pPr>
      <w:r w:rsidRPr="002C4E94">
        <w:rPr>
          <w:lang w:val="en-GB" w:eastAsia="da-DK"/>
        </w:rPr>
        <w:t xml:space="preserve">The programme welcomes a </w:t>
      </w:r>
      <w:r w:rsidR="00C962A5" w:rsidRPr="002C4E94">
        <w:rPr>
          <w:lang w:val="en-GB" w:eastAsia="da-DK"/>
        </w:rPr>
        <w:t>wide</w:t>
      </w:r>
      <w:r w:rsidRPr="002C4E94">
        <w:rPr>
          <w:lang w:val="en-GB" w:eastAsia="da-DK"/>
        </w:rPr>
        <w:t xml:space="preserve"> variety of applicants. </w:t>
      </w:r>
      <w:r w:rsidR="00FD425B" w:rsidRPr="002C4E94">
        <w:rPr>
          <w:lang w:val="en-GB" w:eastAsia="da-DK"/>
        </w:rPr>
        <w:t xml:space="preserve">Examples of </w:t>
      </w:r>
      <w:r w:rsidRPr="002C4E94">
        <w:rPr>
          <w:lang w:val="en-GB" w:eastAsia="da-DK"/>
        </w:rPr>
        <w:t>eligible entities</w:t>
      </w:r>
      <w:r w:rsidR="00FD425B" w:rsidRPr="002C4E94">
        <w:rPr>
          <w:lang w:val="en-GB" w:eastAsia="da-DK"/>
        </w:rPr>
        <w:t xml:space="preserve"> that can apply, but are not limited to:</w:t>
      </w:r>
    </w:p>
    <w:p w14:paraId="378793AD" w14:textId="66859DAF" w:rsidR="00181BB4" w:rsidRPr="002C4E94" w:rsidRDefault="00181BB4" w:rsidP="00181BB4">
      <w:pPr>
        <w:pStyle w:val="Liststycke"/>
        <w:numPr>
          <w:ilvl w:val="0"/>
          <w:numId w:val="12"/>
        </w:numPr>
        <w:spacing w:after="0" w:line="240" w:lineRule="auto"/>
        <w:rPr>
          <w:lang w:val="en-GB" w:eastAsia="da-DK"/>
        </w:rPr>
      </w:pPr>
      <w:r w:rsidRPr="002C4E94">
        <w:rPr>
          <w:lang w:val="en-GB" w:eastAsia="da-DK"/>
        </w:rPr>
        <w:t>Profit/</w:t>
      </w:r>
      <w:r w:rsidR="0041152D" w:rsidRPr="002C4E94">
        <w:rPr>
          <w:lang w:val="en-GB" w:eastAsia="da-DK"/>
        </w:rPr>
        <w:t>n</w:t>
      </w:r>
      <w:r w:rsidRPr="002C4E94">
        <w:rPr>
          <w:lang w:val="en-GB" w:eastAsia="da-DK"/>
        </w:rPr>
        <w:t xml:space="preserve">on-profit </w:t>
      </w:r>
      <w:r w:rsidR="008D4D3F" w:rsidRPr="002C4E94">
        <w:rPr>
          <w:lang w:val="en-GB" w:eastAsia="da-DK"/>
        </w:rPr>
        <w:t>r</w:t>
      </w:r>
      <w:r w:rsidRPr="002C4E94">
        <w:rPr>
          <w:lang w:val="en-GB" w:eastAsia="da-DK"/>
        </w:rPr>
        <w:t>esearch institutions</w:t>
      </w:r>
    </w:p>
    <w:p w14:paraId="22B0F570" w14:textId="77777777" w:rsidR="008D4D3F" w:rsidRPr="002C4E94" w:rsidRDefault="008D4D3F" w:rsidP="008D4D3F">
      <w:pPr>
        <w:pStyle w:val="Liststycke"/>
        <w:numPr>
          <w:ilvl w:val="0"/>
          <w:numId w:val="12"/>
        </w:numPr>
        <w:spacing w:after="0" w:line="240" w:lineRule="auto"/>
        <w:rPr>
          <w:lang w:val="en-GB" w:eastAsia="da-DK"/>
        </w:rPr>
      </w:pPr>
      <w:r w:rsidRPr="002C4E94">
        <w:rPr>
          <w:lang w:val="en-GB" w:eastAsia="da-DK"/>
        </w:rPr>
        <w:t>Industry and trade associations and business federations</w:t>
      </w:r>
    </w:p>
    <w:p w14:paraId="79C48A46" w14:textId="77777777" w:rsidR="008D4D3F" w:rsidRPr="002C4E94" w:rsidRDefault="008D4D3F" w:rsidP="008D4D3F">
      <w:pPr>
        <w:pStyle w:val="Liststycke"/>
        <w:numPr>
          <w:ilvl w:val="0"/>
          <w:numId w:val="12"/>
        </w:numPr>
        <w:spacing w:after="0" w:line="240" w:lineRule="auto"/>
        <w:rPr>
          <w:lang w:val="en-GB" w:eastAsia="da-DK"/>
        </w:rPr>
      </w:pPr>
      <w:r w:rsidRPr="002C4E94">
        <w:rPr>
          <w:lang w:val="en-GB" w:eastAsia="da-DK"/>
        </w:rPr>
        <w:t>Regions and municipalities</w:t>
      </w:r>
    </w:p>
    <w:p w14:paraId="03F98F4D" w14:textId="77777777" w:rsidR="008D4D3F" w:rsidRPr="002C4E94" w:rsidRDefault="008D4D3F" w:rsidP="008D4D3F">
      <w:pPr>
        <w:pStyle w:val="Liststycke"/>
        <w:numPr>
          <w:ilvl w:val="0"/>
          <w:numId w:val="12"/>
        </w:numPr>
        <w:spacing w:after="0" w:line="240" w:lineRule="auto"/>
        <w:rPr>
          <w:lang w:val="en-GB" w:eastAsia="da-DK"/>
        </w:rPr>
      </w:pPr>
      <w:r w:rsidRPr="002C4E94">
        <w:rPr>
          <w:lang w:val="en-GB" w:eastAsia="da-DK"/>
        </w:rPr>
        <w:t>Government agencies</w:t>
      </w:r>
    </w:p>
    <w:p w14:paraId="22F4217D" w14:textId="0C7D49E0" w:rsidR="008D4D3F" w:rsidRPr="002C4E94" w:rsidRDefault="008D4D3F" w:rsidP="008D4D3F">
      <w:pPr>
        <w:pStyle w:val="Liststycke"/>
        <w:numPr>
          <w:ilvl w:val="0"/>
          <w:numId w:val="12"/>
        </w:numPr>
        <w:spacing w:after="0" w:line="240" w:lineRule="auto"/>
        <w:rPr>
          <w:lang w:val="en-GB" w:eastAsia="da-DK"/>
        </w:rPr>
      </w:pPr>
      <w:r w:rsidRPr="002C4E94">
        <w:rPr>
          <w:lang w:val="en-GB" w:eastAsia="da-DK"/>
        </w:rPr>
        <w:t>Non-</w:t>
      </w:r>
      <w:r w:rsidR="0041152D" w:rsidRPr="002C4E94">
        <w:rPr>
          <w:lang w:val="en-GB" w:eastAsia="da-DK"/>
        </w:rPr>
        <w:t>g</w:t>
      </w:r>
      <w:r w:rsidRPr="002C4E94">
        <w:rPr>
          <w:lang w:val="en-GB" w:eastAsia="da-DK"/>
        </w:rPr>
        <w:t xml:space="preserve">overnmental </w:t>
      </w:r>
      <w:r w:rsidR="0041152D" w:rsidRPr="002C4E94">
        <w:rPr>
          <w:lang w:val="en-GB" w:eastAsia="da-DK"/>
        </w:rPr>
        <w:t>o</w:t>
      </w:r>
      <w:r w:rsidRPr="002C4E94">
        <w:rPr>
          <w:lang w:val="en-GB" w:eastAsia="da-DK"/>
        </w:rPr>
        <w:t>rganisations</w:t>
      </w:r>
    </w:p>
    <w:p w14:paraId="4DB8FE85" w14:textId="63C49550" w:rsidR="00F31EC6" w:rsidRPr="002C4E94" w:rsidRDefault="0012760F" w:rsidP="00181BB4">
      <w:pPr>
        <w:pStyle w:val="Liststycke"/>
        <w:numPr>
          <w:ilvl w:val="0"/>
          <w:numId w:val="12"/>
        </w:numPr>
        <w:spacing w:after="0" w:line="240" w:lineRule="auto"/>
        <w:rPr>
          <w:lang w:val="en-GB" w:eastAsia="da-DK"/>
        </w:rPr>
      </w:pPr>
      <w:r w:rsidRPr="002C4E94">
        <w:rPr>
          <w:lang w:val="en-GB" w:eastAsia="da-DK"/>
        </w:rPr>
        <w:t>Consultancies</w:t>
      </w:r>
    </w:p>
    <w:p w14:paraId="3CA6CB25" w14:textId="5820622C" w:rsidR="00181BB4" w:rsidRPr="002C4E94" w:rsidRDefault="00181BB4" w:rsidP="00181BB4">
      <w:pPr>
        <w:pStyle w:val="Liststycke"/>
        <w:numPr>
          <w:ilvl w:val="0"/>
          <w:numId w:val="12"/>
        </w:numPr>
        <w:spacing w:after="0" w:line="240" w:lineRule="auto"/>
        <w:rPr>
          <w:lang w:val="en-GB" w:eastAsia="da-DK"/>
        </w:rPr>
      </w:pPr>
      <w:r w:rsidRPr="002C4E94">
        <w:rPr>
          <w:lang w:val="en-GB" w:eastAsia="da-DK"/>
        </w:rPr>
        <w:t>Stakeholder platforms</w:t>
      </w:r>
    </w:p>
    <w:p w14:paraId="29A94BA8" w14:textId="0FE104A6" w:rsidR="006852CC" w:rsidRPr="002C4E94" w:rsidRDefault="006852CC" w:rsidP="00181BB4">
      <w:pPr>
        <w:pStyle w:val="Liststycke"/>
        <w:numPr>
          <w:ilvl w:val="0"/>
          <w:numId w:val="12"/>
        </w:numPr>
        <w:spacing w:after="0" w:line="240" w:lineRule="auto"/>
        <w:rPr>
          <w:lang w:val="en-GB" w:eastAsia="da-DK"/>
        </w:rPr>
      </w:pPr>
      <w:r w:rsidRPr="002C4E94">
        <w:rPr>
          <w:lang w:val="en-GB" w:eastAsia="da-DK"/>
        </w:rPr>
        <w:t xml:space="preserve">International organisations </w:t>
      </w:r>
    </w:p>
    <w:p w14:paraId="0B6D0171" w14:textId="77777777" w:rsidR="00382DAE" w:rsidRPr="002C4E94" w:rsidRDefault="00382DAE" w:rsidP="00382DAE">
      <w:pPr>
        <w:spacing w:after="0" w:line="240" w:lineRule="auto"/>
        <w:rPr>
          <w:lang w:val="en-GB" w:eastAsia="da-DK"/>
        </w:rPr>
      </w:pPr>
    </w:p>
    <w:p w14:paraId="1F751C2D" w14:textId="3079FA44" w:rsidR="0048604E" w:rsidRPr="002C4E94" w:rsidRDefault="0048604E" w:rsidP="0048604E">
      <w:pPr>
        <w:spacing w:after="0" w:line="240" w:lineRule="auto"/>
        <w:rPr>
          <w:lang w:val="en-GB" w:eastAsia="da-DK"/>
        </w:rPr>
      </w:pPr>
      <w:r w:rsidRPr="002C4E94">
        <w:rPr>
          <w:lang w:val="en-GB" w:eastAsia="da-DK"/>
        </w:rPr>
        <w:t>The project must have partici</w:t>
      </w:r>
      <w:r w:rsidR="00FC4A98" w:rsidRPr="002C4E94">
        <w:rPr>
          <w:lang w:val="en-GB" w:eastAsia="da-DK"/>
        </w:rPr>
        <w:t>pants</w:t>
      </w:r>
      <w:r w:rsidRPr="002C4E94">
        <w:rPr>
          <w:lang w:val="en-GB" w:eastAsia="da-DK"/>
        </w:rPr>
        <w:t xml:space="preserve"> from </w:t>
      </w:r>
      <w:r w:rsidR="009B6A38" w:rsidRPr="002C4E94">
        <w:rPr>
          <w:lang w:val="en-GB" w:eastAsia="da-DK"/>
        </w:rPr>
        <w:t xml:space="preserve">at least three </w:t>
      </w:r>
      <w:r w:rsidR="00863F74" w:rsidRPr="002C4E94">
        <w:rPr>
          <w:lang w:val="en-GB" w:eastAsia="da-DK"/>
        </w:rPr>
        <w:t xml:space="preserve">different </w:t>
      </w:r>
      <w:r w:rsidRPr="002C4E94">
        <w:rPr>
          <w:lang w:val="en-GB" w:eastAsia="da-DK"/>
        </w:rPr>
        <w:t>Nordic countries</w:t>
      </w:r>
      <w:r w:rsidR="009B6A38" w:rsidRPr="002C4E94">
        <w:rPr>
          <w:lang w:val="en-GB" w:eastAsia="da-DK"/>
        </w:rPr>
        <w:t xml:space="preserve"> </w:t>
      </w:r>
      <w:r w:rsidR="00310F6D" w:rsidRPr="002C4E94">
        <w:rPr>
          <w:lang w:val="en-GB" w:eastAsia="da-DK"/>
        </w:rPr>
        <w:t>or two different Nordic countries plus one</w:t>
      </w:r>
      <w:r w:rsidR="00135C91" w:rsidRPr="002C4E94">
        <w:rPr>
          <w:lang w:val="en-GB" w:eastAsia="da-DK"/>
        </w:rPr>
        <w:t xml:space="preserve"> non-Nordic country. </w:t>
      </w:r>
      <w:r w:rsidR="00995746" w:rsidRPr="002C4E94">
        <w:rPr>
          <w:lang w:val="en-GB" w:eastAsia="da-DK"/>
        </w:rPr>
        <w:t xml:space="preserve"> </w:t>
      </w:r>
      <w:r w:rsidR="00135C91" w:rsidRPr="002C4E94">
        <w:rPr>
          <w:lang w:val="en-GB" w:eastAsia="da-DK"/>
        </w:rPr>
        <w:t xml:space="preserve">Denmark, </w:t>
      </w:r>
      <w:r w:rsidR="00E85F19" w:rsidRPr="002C4E94">
        <w:rPr>
          <w:lang w:val="en-GB" w:eastAsia="da-DK"/>
        </w:rPr>
        <w:t xml:space="preserve">Finland, </w:t>
      </w:r>
      <w:r w:rsidR="00135C91" w:rsidRPr="002C4E94">
        <w:rPr>
          <w:lang w:val="en-GB" w:eastAsia="da-DK"/>
        </w:rPr>
        <w:t xml:space="preserve">Iceland, </w:t>
      </w:r>
      <w:r w:rsidR="00E27A9C" w:rsidRPr="002C4E94">
        <w:rPr>
          <w:lang w:val="en-GB" w:eastAsia="da-DK"/>
        </w:rPr>
        <w:t xml:space="preserve">Norway, Sweden, </w:t>
      </w:r>
      <w:r w:rsidR="00135C91" w:rsidRPr="002C4E94">
        <w:rPr>
          <w:lang w:val="en-GB" w:eastAsia="da-DK"/>
        </w:rPr>
        <w:t xml:space="preserve">the Faroe Islands, Greenland or </w:t>
      </w:r>
      <w:r w:rsidR="00683A18" w:rsidRPr="002C4E94">
        <w:rPr>
          <w:lang w:val="en-GB" w:eastAsia="da-DK"/>
        </w:rPr>
        <w:t xml:space="preserve">the </w:t>
      </w:r>
      <w:r w:rsidR="00135C91" w:rsidRPr="002C4E94">
        <w:rPr>
          <w:lang w:val="en-GB" w:eastAsia="da-DK"/>
        </w:rPr>
        <w:t>Åland</w:t>
      </w:r>
      <w:r w:rsidR="00683A18" w:rsidRPr="002C4E94">
        <w:rPr>
          <w:lang w:val="en-GB" w:eastAsia="da-DK"/>
        </w:rPr>
        <w:t xml:space="preserve"> Islands</w:t>
      </w:r>
      <w:r w:rsidR="009659E9" w:rsidRPr="002C4E94">
        <w:rPr>
          <w:lang w:val="en-GB" w:eastAsia="da-DK"/>
        </w:rPr>
        <w:t xml:space="preserve"> are seen as Nordic countries.</w:t>
      </w:r>
      <w:r w:rsidR="00135C91" w:rsidRPr="002C4E94">
        <w:rPr>
          <w:lang w:val="en-GB" w:eastAsia="da-DK"/>
        </w:rPr>
        <w:t xml:space="preserve"> </w:t>
      </w:r>
    </w:p>
    <w:p w14:paraId="7F6C8346" w14:textId="77777777" w:rsidR="00DC2280" w:rsidRPr="002C4E94" w:rsidRDefault="00DC2280" w:rsidP="00DC2280">
      <w:pPr>
        <w:spacing w:after="0" w:line="240" w:lineRule="auto"/>
        <w:rPr>
          <w:lang w:val="en-GB" w:eastAsia="da-DK"/>
        </w:rPr>
      </w:pPr>
    </w:p>
    <w:p w14:paraId="54C7F7F0" w14:textId="23B3A57F" w:rsidR="00E9232B" w:rsidRPr="002C4E94" w:rsidRDefault="00671D53" w:rsidP="00E9232B">
      <w:pPr>
        <w:spacing w:after="75" w:line="240" w:lineRule="auto"/>
        <w:rPr>
          <w:rFonts w:eastAsia="Times New Roman" w:cstheme="minorHAnsi"/>
          <w:b/>
          <w:color w:val="454547"/>
          <w:sz w:val="24"/>
          <w:szCs w:val="24"/>
          <w:lang w:val="en-GB" w:eastAsia="da-DK"/>
        </w:rPr>
      </w:pPr>
      <w:r w:rsidRPr="002C4E94">
        <w:rPr>
          <w:rFonts w:eastAsia="Times New Roman" w:cstheme="minorHAnsi"/>
          <w:b/>
          <w:color w:val="454547"/>
          <w:sz w:val="24"/>
          <w:szCs w:val="24"/>
          <w:lang w:val="en-GB" w:eastAsia="da-DK"/>
        </w:rPr>
        <w:t>Assessment criteria</w:t>
      </w:r>
      <w:r w:rsidR="00FD425B" w:rsidRPr="002C4E94">
        <w:rPr>
          <w:rFonts w:eastAsia="Times New Roman" w:cstheme="minorHAnsi"/>
          <w:b/>
          <w:color w:val="454547"/>
          <w:sz w:val="24"/>
          <w:szCs w:val="24"/>
          <w:lang w:val="en-GB" w:eastAsia="da-DK"/>
        </w:rPr>
        <w:t xml:space="preserve">: </w:t>
      </w:r>
    </w:p>
    <w:p w14:paraId="207D196A" w14:textId="0084860F" w:rsidR="00FD425B" w:rsidRPr="002C4E94" w:rsidRDefault="00FD425B" w:rsidP="00E9232B">
      <w:pPr>
        <w:pStyle w:val="Liststycke"/>
        <w:numPr>
          <w:ilvl w:val="0"/>
          <w:numId w:val="12"/>
        </w:numPr>
        <w:spacing w:after="0" w:line="240" w:lineRule="auto"/>
        <w:rPr>
          <w:rFonts w:eastAsia="Times New Roman" w:cstheme="minorHAnsi"/>
          <w:b/>
          <w:color w:val="454547"/>
          <w:sz w:val="24"/>
          <w:szCs w:val="24"/>
          <w:lang w:val="en-GB" w:eastAsia="da-DK"/>
        </w:rPr>
      </w:pPr>
      <w:r w:rsidRPr="002C4E94">
        <w:rPr>
          <w:b/>
          <w:lang w:val="en-GB" w:eastAsia="da-DK"/>
        </w:rPr>
        <w:t xml:space="preserve">The fulfilment of </w:t>
      </w:r>
      <w:r w:rsidR="00EC4C61" w:rsidRPr="002C4E94">
        <w:rPr>
          <w:b/>
          <w:lang w:val="en-GB" w:eastAsia="da-DK"/>
        </w:rPr>
        <w:t xml:space="preserve">the </w:t>
      </w:r>
      <w:r w:rsidRPr="002C4E94">
        <w:rPr>
          <w:b/>
          <w:lang w:val="en-GB" w:eastAsia="da-DK"/>
        </w:rPr>
        <w:t>aim</w:t>
      </w:r>
      <w:r w:rsidRPr="002C4E94">
        <w:rPr>
          <w:lang w:val="en-GB" w:eastAsia="da-DK"/>
        </w:rPr>
        <w:t xml:space="preserve"> of the open call</w:t>
      </w:r>
      <w:r w:rsidR="00FD755D">
        <w:rPr>
          <w:lang w:val="en-GB" w:eastAsia="da-DK"/>
        </w:rPr>
        <w:t>.</w:t>
      </w:r>
    </w:p>
    <w:p w14:paraId="4EA39807" w14:textId="77777777" w:rsidR="00756098" w:rsidRPr="002C4E94" w:rsidRDefault="00756098" w:rsidP="00756098">
      <w:pPr>
        <w:pStyle w:val="Liststycke"/>
        <w:numPr>
          <w:ilvl w:val="0"/>
          <w:numId w:val="12"/>
        </w:numPr>
        <w:spacing w:after="0" w:line="240" w:lineRule="auto"/>
        <w:rPr>
          <w:lang w:val="en-GB" w:eastAsia="da-DK"/>
        </w:rPr>
      </w:pPr>
      <w:r w:rsidRPr="002C4E94">
        <w:rPr>
          <w:b/>
          <w:lang w:val="en-GB" w:eastAsia="da-DK"/>
        </w:rPr>
        <w:t>Quality of the communication and outreach plan</w:t>
      </w:r>
      <w:r w:rsidRPr="002C4E94">
        <w:rPr>
          <w:lang w:val="en-GB" w:eastAsia="da-DK"/>
        </w:rPr>
        <w:t xml:space="preserve"> for the dissemination of the results, including final beneficiaries.</w:t>
      </w:r>
    </w:p>
    <w:p w14:paraId="555AF5C7" w14:textId="66F13C45" w:rsidR="0012715D" w:rsidRPr="002C4E94" w:rsidRDefault="00FD425B" w:rsidP="00E9232B">
      <w:pPr>
        <w:pStyle w:val="Liststycke"/>
        <w:numPr>
          <w:ilvl w:val="0"/>
          <w:numId w:val="12"/>
        </w:numPr>
        <w:spacing w:after="0" w:line="240" w:lineRule="auto"/>
        <w:rPr>
          <w:rStyle w:val="Hyperlnk"/>
          <w:rFonts w:cs="Arial"/>
          <w:color w:val="auto"/>
          <w:szCs w:val="20"/>
          <w:u w:val="none"/>
          <w:lang w:val="en-GB"/>
        </w:rPr>
      </w:pPr>
      <w:r w:rsidRPr="002C4E94">
        <w:rPr>
          <w:b/>
          <w:lang w:val="en-GB" w:eastAsia="da-DK"/>
        </w:rPr>
        <w:t>Relevance and Nordic value:</w:t>
      </w:r>
      <w:r w:rsidRPr="002C4E94">
        <w:rPr>
          <w:lang w:val="en-GB" w:eastAsia="da-DK"/>
        </w:rPr>
        <w:t xml:space="preserve"> </w:t>
      </w:r>
      <w:r w:rsidR="00B03E7B" w:rsidRPr="002C4E94">
        <w:rPr>
          <w:lang w:val="en-GB" w:eastAsia="da-DK"/>
        </w:rPr>
        <w:t xml:space="preserve">projects must add Nordic value, </w:t>
      </w:r>
      <w:r w:rsidR="00BC49F7" w:rsidRPr="002C4E94">
        <w:rPr>
          <w:lang w:val="en-GB" w:eastAsia="da-DK"/>
        </w:rPr>
        <w:t xml:space="preserve">i.e. be </w:t>
      </w:r>
      <w:r w:rsidR="00B03E7B" w:rsidRPr="002C4E94">
        <w:rPr>
          <w:lang w:val="en-GB" w:eastAsia="da-DK"/>
        </w:rPr>
        <w:t xml:space="preserve">a collaborative effort between the Nordic </w:t>
      </w:r>
      <w:r w:rsidR="001E21F7" w:rsidRPr="002C4E94">
        <w:rPr>
          <w:lang w:val="en-GB" w:eastAsia="da-DK"/>
        </w:rPr>
        <w:t>participants. T</w:t>
      </w:r>
      <w:r w:rsidR="00B03E7B" w:rsidRPr="002C4E94">
        <w:rPr>
          <w:lang w:val="en-GB" w:eastAsia="da-DK"/>
        </w:rPr>
        <w:t>he outcome</w:t>
      </w:r>
      <w:r w:rsidR="00B85E39" w:rsidRPr="002C4E94">
        <w:rPr>
          <w:lang w:val="en-GB" w:eastAsia="da-DK"/>
        </w:rPr>
        <w:t xml:space="preserve"> </w:t>
      </w:r>
      <w:r w:rsidR="001E21F7" w:rsidRPr="002C4E94">
        <w:rPr>
          <w:lang w:val="en-GB" w:eastAsia="da-DK"/>
        </w:rPr>
        <w:t xml:space="preserve">should </w:t>
      </w:r>
      <w:r w:rsidR="00B85E39" w:rsidRPr="002C4E94">
        <w:rPr>
          <w:lang w:val="en-GB" w:eastAsia="da-DK"/>
        </w:rPr>
        <w:t xml:space="preserve">benefit emissions reduction in the </w:t>
      </w:r>
      <w:r w:rsidR="00B03E7B" w:rsidRPr="002C4E94">
        <w:rPr>
          <w:lang w:val="en-GB" w:eastAsia="da-DK"/>
        </w:rPr>
        <w:t>Nordic countries.</w:t>
      </w:r>
      <w:r w:rsidR="00382DAE" w:rsidRPr="002C4E94">
        <w:rPr>
          <w:lang w:val="en-GB" w:eastAsia="da-DK"/>
        </w:rPr>
        <w:t xml:space="preserve"> </w:t>
      </w:r>
    </w:p>
    <w:p w14:paraId="4FF84AA8" w14:textId="24C2293E" w:rsidR="00FD425B" w:rsidRPr="002C4E94" w:rsidRDefault="00FD425B" w:rsidP="00F82E6B">
      <w:pPr>
        <w:pStyle w:val="Liststycke"/>
        <w:numPr>
          <w:ilvl w:val="0"/>
          <w:numId w:val="12"/>
        </w:numPr>
        <w:spacing w:after="0" w:line="240" w:lineRule="auto"/>
        <w:rPr>
          <w:b/>
          <w:lang w:val="en-GB" w:eastAsia="da-DK"/>
        </w:rPr>
      </w:pPr>
      <w:r w:rsidRPr="002C4E94">
        <w:rPr>
          <w:b/>
          <w:lang w:val="en-GB" w:eastAsia="da-DK"/>
        </w:rPr>
        <w:t xml:space="preserve">Project quality and </w:t>
      </w:r>
      <w:r w:rsidR="007B7D5A" w:rsidRPr="002C4E94">
        <w:rPr>
          <w:b/>
          <w:lang w:val="en-GB" w:eastAsia="da-DK"/>
        </w:rPr>
        <w:t>fea</w:t>
      </w:r>
      <w:r w:rsidR="008E59FD" w:rsidRPr="002C4E94">
        <w:rPr>
          <w:b/>
          <w:lang w:val="en-GB" w:eastAsia="da-DK"/>
        </w:rPr>
        <w:t>sibility</w:t>
      </w:r>
      <w:r w:rsidR="00082CB9" w:rsidRPr="002C4E94">
        <w:rPr>
          <w:b/>
          <w:lang w:val="en-GB" w:eastAsia="da-DK"/>
        </w:rPr>
        <w:t>.</w:t>
      </w:r>
    </w:p>
    <w:p w14:paraId="0354EF65" w14:textId="20E2F543" w:rsidR="00FD425B" w:rsidRPr="002C4E94" w:rsidRDefault="00FD425B" w:rsidP="00F82E6B">
      <w:pPr>
        <w:pStyle w:val="Liststycke"/>
        <w:numPr>
          <w:ilvl w:val="0"/>
          <w:numId w:val="12"/>
        </w:numPr>
        <w:spacing w:after="0" w:line="240" w:lineRule="auto"/>
        <w:rPr>
          <w:lang w:val="en-GB" w:eastAsia="da-DK"/>
        </w:rPr>
      </w:pPr>
      <w:r w:rsidRPr="002C4E94">
        <w:rPr>
          <w:b/>
          <w:lang w:val="en-GB" w:eastAsia="da-DK"/>
        </w:rPr>
        <w:t>Credibility and experience</w:t>
      </w:r>
      <w:r w:rsidRPr="002C4E94">
        <w:rPr>
          <w:lang w:val="en-GB" w:eastAsia="da-DK"/>
        </w:rPr>
        <w:t xml:space="preserve"> of project team</w:t>
      </w:r>
      <w:r w:rsidR="00862EFF" w:rsidRPr="002C4E94">
        <w:rPr>
          <w:lang w:val="en-GB" w:eastAsia="da-DK"/>
        </w:rPr>
        <w:t xml:space="preserve"> (please note </w:t>
      </w:r>
      <w:r w:rsidR="001B5F3B" w:rsidRPr="002C4E94">
        <w:rPr>
          <w:lang w:val="en-GB" w:eastAsia="da-DK"/>
        </w:rPr>
        <w:t>that no additional documents, such as CVs, are considered)</w:t>
      </w:r>
      <w:r w:rsidR="00082CB9" w:rsidRPr="002C4E94">
        <w:rPr>
          <w:lang w:val="en-GB" w:eastAsia="da-DK"/>
        </w:rPr>
        <w:t>.</w:t>
      </w:r>
    </w:p>
    <w:p w14:paraId="6C70996E" w14:textId="1F23E976" w:rsidR="00FD425B" w:rsidRPr="002C4E94" w:rsidRDefault="00FD425B" w:rsidP="00F82E6B">
      <w:pPr>
        <w:pStyle w:val="Liststycke"/>
        <w:numPr>
          <w:ilvl w:val="0"/>
          <w:numId w:val="12"/>
        </w:numPr>
        <w:spacing w:after="0" w:line="240" w:lineRule="auto"/>
        <w:rPr>
          <w:lang w:val="en-GB" w:eastAsia="da-DK"/>
        </w:rPr>
      </w:pPr>
      <w:r w:rsidRPr="002C4E94">
        <w:rPr>
          <w:b/>
          <w:lang w:val="en-GB" w:eastAsia="da-DK"/>
        </w:rPr>
        <w:t>Contribution to the fulfilment of commitments</w:t>
      </w:r>
      <w:r w:rsidRPr="002C4E94">
        <w:rPr>
          <w:lang w:val="en-GB" w:eastAsia="da-DK"/>
        </w:rPr>
        <w:t xml:space="preserve"> of Agenda 2030 for sustainable development </w:t>
      </w:r>
      <w:r w:rsidR="00FB619A" w:rsidRPr="002C4E94">
        <w:rPr>
          <w:lang w:val="en-GB" w:eastAsia="da-DK"/>
        </w:rPr>
        <w:t>and mainstreaming of cross cutting perspectives</w:t>
      </w:r>
      <w:r w:rsidR="00981176" w:rsidRPr="002C4E94">
        <w:rPr>
          <w:lang w:val="en-GB" w:eastAsia="da-DK"/>
        </w:rPr>
        <w:t>, for gender equality and rights of children and youth</w:t>
      </w:r>
      <w:r w:rsidR="00082CB9" w:rsidRPr="002C4E94">
        <w:rPr>
          <w:lang w:val="en-GB" w:eastAsia="da-DK"/>
        </w:rPr>
        <w:t>.</w:t>
      </w:r>
    </w:p>
    <w:p w14:paraId="36BB0374" w14:textId="7F78C19D" w:rsidR="00FD425B" w:rsidRPr="002C4E94" w:rsidRDefault="00FD425B" w:rsidP="00F82E6B">
      <w:pPr>
        <w:pStyle w:val="Liststycke"/>
        <w:numPr>
          <w:ilvl w:val="0"/>
          <w:numId w:val="12"/>
        </w:numPr>
        <w:spacing w:after="0" w:line="240" w:lineRule="auto"/>
        <w:rPr>
          <w:lang w:val="en-GB" w:eastAsia="da-DK"/>
        </w:rPr>
      </w:pPr>
      <w:r w:rsidRPr="002C4E94">
        <w:rPr>
          <w:b/>
          <w:lang w:val="en-GB" w:eastAsia="da-DK"/>
        </w:rPr>
        <w:lastRenderedPageBreak/>
        <w:t xml:space="preserve">Innovative and transformative thinking within the scope of </w:t>
      </w:r>
      <w:r w:rsidR="0062260A" w:rsidRPr="002C4E94">
        <w:rPr>
          <w:b/>
          <w:lang w:val="en-GB" w:eastAsia="da-DK"/>
        </w:rPr>
        <w:t xml:space="preserve">the </w:t>
      </w:r>
      <w:r w:rsidRPr="002C4E94">
        <w:rPr>
          <w:b/>
          <w:lang w:val="en-GB" w:eastAsia="da-DK"/>
        </w:rPr>
        <w:t>aim</w:t>
      </w:r>
      <w:r w:rsidRPr="002C4E94">
        <w:rPr>
          <w:lang w:val="en-GB" w:eastAsia="da-DK"/>
        </w:rPr>
        <w:t xml:space="preserve">, which contributes to knowledge or solutions to problems </w:t>
      </w:r>
      <w:r w:rsidR="00526D5E" w:rsidRPr="002C4E94">
        <w:rPr>
          <w:lang w:val="en-GB" w:eastAsia="da-DK"/>
        </w:rPr>
        <w:t xml:space="preserve">identified </w:t>
      </w:r>
      <w:r w:rsidRPr="002C4E94">
        <w:rPr>
          <w:lang w:val="en-GB" w:eastAsia="da-DK"/>
        </w:rPr>
        <w:t>by the project</w:t>
      </w:r>
      <w:r w:rsidR="00082CB9" w:rsidRPr="002C4E94">
        <w:rPr>
          <w:lang w:val="en-GB" w:eastAsia="da-DK"/>
        </w:rPr>
        <w:t>.</w:t>
      </w:r>
    </w:p>
    <w:p w14:paraId="7C0572A3" w14:textId="77777777" w:rsidR="00FD425B" w:rsidRPr="002C4E94" w:rsidRDefault="00FD425B" w:rsidP="00FD425B">
      <w:pPr>
        <w:spacing w:after="135" w:line="270" w:lineRule="atLeast"/>
        <w:rPr>
          <w:b/>
          <w:lang w:val="en-GB"/>
        </w:rPr>
      </w:pPr>
    </w:p>
    <w:p w14:paraId="780BC1E9" w14:textId="00514171" w:rsidR="00FD425B" w:rsidRPr="002C4E94" w:rsidRDefault="00FD425B" w:rsidP="00F82E6B">
      <w:pPr>
        <w:spacing w:after="75" w:line="240" w:lineRule="auto"/>
        <w:rPr>
          <w:rFonts w:eastAsia="Times New Roman" w:cstheme="minorHAnsi"/>
          <w:b/>
          <w:color w:val="454547"/>
          <w:sz w:val="24"/>
          <w:szCs w:val="24"/>
          <w:lang w:val="en-GB" w:eastAsia="da-DK"/>
        </w:rPr>
      </w:pPr>
      <w:r w:rsidRPr="002C4E94">
        <w:rPr>
          <w:rFonts w:eastAsia="Times New Roman" w:cstheme="minorHAnsi"/>
          <w:b/>
          <w:sz w:val="24"/>
          <w:szCs w:val="24"/>
          <w:lang w:val="en-GB" w:eastAsia="da-DK"/>
        </w:rPr>
        <w:t>P</w:t>
      </w:r>
      <w:r w:rsidRPr="002C4E94">
        <w:rPr>
          <w:rFonts w:eastAsia="Times New Roman" w:cstheme="minorHAnsi"/>
          <w:b/>
          <w:color w:val="454547"/>
          <w:sz w:val="24"/>
          <w:szCs w:val="24"/>
          <w:lang w:val="en-GB" w:eastAsia="da-DK"/>
        </w:rPr>
        <w:t>UBLICATIONS</w:t>
      </w:r>
    </w:p>
    <w:p w14:paraId="1DFD30B3" w14:textId="25ED8BD5" w:rsidR="00321F12" w:rsidRPr="002C4E94" w:rsidRDefault="00665565" w:rsidP="00665565">
      <w:pPr>
        <w:spacing w:after="135" w:line="270" w:lineRule="atLeast"/>
        <w:rPr>
          <w:rFonts w:eastAsia="Times New Roman" w:cs="Arial"/>
          <w:lang w:val="en-GB" w:eastAsia="da-DK"/>
        </w:rPr>
      </w:pPr>
      <w:r w:rsidRPr="002C4E94">
        <w:rPr>
          <w:rFonts w:eastAsia="Times New Roman" w:cs="Arial"/>
          <w:lang w:val="en-GB" w:eastAsia="da-DK"/>
        </w:rPr>
        <w:t xml:space="preserve">Unless otherwise agreed, all publications funded by </w:t>
      </w:r>
      <w:r w:rsidR="00796302" w:rsidRPr="002C4E94">
        <w:rPr>
          <w:rFonts w:eastAsia="Times New Roman" w:cs="Arial"/>
          <w:lang w:val="en-GB" w:eastAsia="da-DK"/>
        </w:rPr>
        <w:t>projects</w:t>
      </w:r>
      <w:r w:rsidR="00823B38" w:rsidRPr="002C4E94">
        <w:rPr>
          <w:rFonts w:eastAsia="Times New Roman" w:cs="Arial"/>
          <w:lang w:val="en-GB" w:eastAsia="da-DK"/>
        </w:rPr>
        <w:t xml:space="preserve"> that receive </w:t>
      </w:r>
      <w:r w:rsidRPr="002C4E94">
        <w:rPr>
          <w:rFonts w:eastAsia="Times New Roman" w:cs="Arial"/>
          <w:lang w:val="en-GB" w:eastAsia="da-DK"/>
        </w:rPr>
        <w:t>Nordic Council of Ministers</w:t>
      </w:r>
      <w:r w:rsidR="00823B38" w:rsidRPr="002C4E94">
        <w:rPr>
          <w:rFonts w:eastAsia="Times New Roman" w:cs="Arial"/>
          <w:lang w:val="en-GB" w:eastAsia="da-DK"/>
        </w:rPr>
        <w:t xml:space="preserve"> funding,</w:t>
      </w:r>
      <w:r w:rsidRPr="002C4E94">
        <w:rPr>
          <w:rFonts w:eastAsia="Times New Roman" w:cs="Arial"/>
          <w:lang w:val="en-GB" w:eastAsia="da-DK"/>
        </w:rPr>
        <w:t xml:space="preserve"> must be produced by the Nordic Council of Ministers' publishing unit. </w:t>
      </w:r>
      <w:r w:rsidR="00744D95" w:rsidRPr="002C4E94">
        <w:rPr>
          <w:rFonts w:eastAsia="Times New Roman" w:cs="Arial"/>
          <w:lang w:val="en-GB" w:eastAsia="da-DK"/>
        </w:rPr>
        <w:t>T</w:t>
      </w:r>
      <w:r w:rsidRPr="002C4E94">
        <w:rPr>
          <w:rFonts w:eastAsia="Times New Roman" w:cs="Arial"/>
          <w:lang w:val="en-GB" w:eastAsia="da-DK"/>
        </w:rPr>
        <w:t xml:space="preserve">he administrative body is obliged to adhere to the Nordic Council of Ministers' current communication and publishing strategy, </w:t>
      </w:r>
      <w:r w:rsidR="0011515E" w:rsidRPr="002C4E94">
        <w:rPr>
          <w:rFonts w:eastAsia="Times New Roman" w:cs="Arial"/>
          <w:lang w:val="en-GB" w:eastAsia="da-DK"/>
        </w:rPr>
        <w:t xml:space="preserve">including </w:t>
      </w:r>
      <w:r w:rsidRPr="002C4E94">
        <w:rPr>
          <w:rFonts w:eastAsia="Times New Roman" w:cs="Arial"/>
          <w:lang w:val="en-GB" w:eastAsia="da-DK"/>
        </w:rPr>
        <w:t>guidelines for publication</w:t>
      </w:r>
      <w:r w:rsidR="0011515E" w:rsidRPr="002C4E94">
        <w:rPr>
          <w:rFonts w:eastAsia="Times New Roman" w:cs="Arial"/>
          <w:lang w:val="en-GB" w:eastAsia="da-DK"/>
        </w:rPr>
        <w:t xml:space="preserve"> and</w:t>
      </w:r>
      <w:r w:rsidRPr="002C4E94">
        <w:rPr>
          <w:rFonts w:eastAsia="Times New Roman" w:cs="Arial"/>
          <w:lang w:val="en-GB" w:eastAsia="da-DK"/>
        </w:rPr>
        <w:t xml:space="preserve"> dissemination</w:t>
      </w:r>
      <w:r w:rsidR="0011515E" w:rsidRPr="002C4E94">
        <w:rPr>
          <w:rFonts w:eastAsia="Times New Roman" w:cs="Arial"/>
          <w:lang w:val="en-GB" w:eastAsia="da-DK"/>
        </w:rPr>
        <w:t>.</w:t>
      </w:r>
      <w:r w:rsidRPr="002C4E94">
        <w:rPr>
          <w:rFonts w:eastAsia="Times New Roman" w:cs="Arial"/>
          <w:lang w:val="en-GB" w:eastAsia="da-DK"/>
        </w:rPr>
        <w:t xml:space="preserve"> It is the responsibility of the </w:t>
      </w:r>
      <w:r w:rsidR="00321F12" w:rsidRPr="002C4E94">
        <w:rPr>
          <w:rFonts w:eastAsia="Times New Roman" w:cs="Arial"/>
          <w:lang w:val="en-GB" w:eastAsia="da-DK"/>
        </w:rPr>
        <w:t xml:space="preserve">project lead </w:t>
      </w:r>
      <w:r w:rsidRPr="002C4E94">
        <w:rPr>
          <w:rFonts w:eastAsia="Times New Roman" w:cs="Arial"/>
          <w:lang w:val="en-GB" w:eastAsia="da-DK"/>
        </w:rPr>
        <w:t>to allocate funds for potential communication and publication in the budget.</w:t>
      </w:r>
      <w:r w:rsidR="00EC1677" w:rsidRPr="002C4E94">
        <w:rPr>
          <w:rFonts w:eastAsia="Times New Roman" w:cs="Arial"/>
          <w:lang w:val="en-GB" w:eastAsia="da-DK"/>
        </w:rPr>
        <w:t xml:space="preserve"> </w:t>
      </w:r>
      <w:r w:rsidR="00321F12" w:rsidRPr="002C4E94">
        <w:rPr>
          <w:rFonts w:eastAsia="Times New Roman" w:cs="Arial"/>
          <w:lang w:val="en-GB" w:eastAsia="da-DK"/>
        </w:rPr>
        <w:t xml:space="preserve">The costs for the publication should be included in the project budget. </w:t>
      </w:r>
    </w:p>
    <w:p w14:paraId="4E23679D" w14:textId="473AFC23" w:rsidR="0044113A" w:rsidRPr="002C4E94" w:rsidRDefault="00EC1677" w:rsidP="00665565">
      <w:pPr>
        <w:spacing w:after="135" w:line="270" w:lineRule="atLeast"/>
        <w:rPr>
          <w:rFonts w:eastAsia="Times New Roman" w:cs="Arial"/>
          <w:lang w:val="en-GB" w:eastAsia="da-DK"/>
        </w:rPr>
      </w:pPr>
      <w:r w:rsidRPr="002C4E94">
        <w:rPr>
          <w:rFonts w:eastAsia="Times New Roman" w:cs="Arial"/>
          <w:lang w:val="en-GB" w:eastAsia="da-DK"/>
        </w:rPr>
        <w:t xml:space="preserve">All publications that are published by the Nordic Council of Ministers are available via Open Access through </w:t>
      </w:r>
      <w:r w:rsidR="009902BE" w:rsidRPr="002C4E94">
        <w:rPr>
          <w:rFonts w:eastAsia="Times New Roman" w:cs="Arial"/>
          <w:lang w:val="en-GB" w:eastAsia="da-DK"/>
        </w:rPr>
        <w:t>the</w:t>
      </w:r>
      <w:r w:rsidRPr="002C4E94">
        <w:rPr>
          <w:rFonts w:eastAsia="Times New Roman" w:cs="Arial"/>
          <w:lang w:val="en-GB" w:eastAsia="da-DK"/>
        </w:rPr>
        <w:t xml:space="preserve"> publication platform </w:t>
      </w:r>
      <w:proofErr w:type="spellStart"/>
      <w:r w:rsidRPr="002C4E94">
        <w:rPr>
          <w:rFonts w:eastAsia="Times New Roman" w:cs="Arial"/>
          <w:lang w:val="en-GB" w:eastAsia="da-DK"/>
        </w:rPr>
        <w:t>Nordpub</w:t>
      </w:r>
      <w:proofErr w:type="spellEnd"/>
      <w:r w:rsidRPr="002C4E94">
        <w:rPr>
          <w:rFonts w:eastAsia="Times New Roman" w:cs="Arial"/>
          <w:lang w:val="en-GB" w:eastAsia="da-DK"/>
        </w:rPr>
        <w:t>, on norden.org, and in Google Books. </w:t>
      </w:r>
      <w:r w:rsidR="0044113A" w:rsidRPr="002C4E94">
        <w:rPr>
          <w:rFonts w:eastAsia="Times New Roman" w:cs="Arial"/>
          <w:lang w:val="en-GB" w:eastAsia="da-DK"/>
        </w:rPr>
        <w:t xml:space="preserve"> </w:t>
      </w:r>
    </w:p>
    <w:p w14:paraId="5B413AD9" w14:textId="1417BDB3" w:rsidR="00665565" w:rsidRPr="002C4E94" w:rsidRDefault="0044113A" w:rsidP="00665565">
      <w:pPr>
        <w:spacing w:after="135" w:line="270" w:lineRule="atLeast"/>
        <w:rPr>
          <w:rFonts w:eastAsia="Times New Roman" w:cs="Arial"/>
          <w:lang w:val="en-GB" w:eastAsia="da-DK"/>
        </w:rPr>
      </w:pPr>
      <w:r w:rsidRPr="002C4E94">
        <w:rPr>
          <w:rFonts w:eastAsia="Times New Roman" w:cs="Arial"/>
          <w:lang w:val="en-GB" w:eastAsia="da-DK"/>
        </w:rPr>
        <w:t xml:space="preserve">All projects must deliver an executive summary for possible web publication through </w:t>
      </w:r>
      <w:r w:rsidR="009902BE" w:rsidRPr="002C4E94">
        <w:rPr>
          <w:rFonts w:eastAsia="Times New Roman" w:cs="Arial"/>
          <w:lang w:val="en-GB" w:eastAsia="da-DK"/>
        </w:rPr>
        <w:t>the</w:t>
      </w:r>
      <w:r w:rsidRPr="002C4E94">
        <w:rPr>
          <w:rFonts w:eastAsia="Times New Roman" w:cs="Arial"/>
          <w:lang w:val="en-GB" w:eastAsia="da-DK"/>
        </w:rPr>
        <w:t xml:space="preserve"> NCM.</w:t>
      </w:r>
    </w:p>
    <w:p w14:paraId="26FD896B" w14:textId="4485AD6E" w:rsidR="0006328F" w:rsidRPr="002C4E94" w:rsidRDefault="0006328F" w:rsidP="0006328F">
      <w:pPr>
        <w:spacing w:after="0" w:line="270" w:lineRule="atLeast"/>
        <w:rPr>
          <w:rFonts w:eastAsia="Times New Roman" w:cs="Arial"/>
          <w:lang w:val="en-GB" w:eastAsia="da-DK"/>
        </w:rPr>
      </w:pPr>
      <w:r w:rsidRPr="002C4E94">
        <w:rPr>
          <w:rFonts w:eastAsia="Times New Roman" w:cs="Arial"/>
          <w:lang w:val="en-GB" w:eastAsia="da-DK"/>
        </w:rPr>
        <w:t xml:space="preserve">Find the overview of Nordic publications on climate and air </w:t>
      </w:r>
      <w:hyperlink r:id="rId10" w:history="1">
        <w:r w:rsidRPr="002C4E94">
          <w:rPr>
            <w:rStyle w:val="Hyperlnk"/>
            <w:rFonts w:eastAsia="Times New Roman" w:cs="Arial"/>
            <w:lang w:val="en-GB" w:eastAsia="da-DK"/>
          </w:rPr>
          <w:t>h</w:t>
        </w:r>
        <w:r w:rsidRPr="002C4E94">
          <w:rPr>
            <w:rStyle w:val="Hyperlnk"/>
            <w:rFonts w:eastAsia="Times New Roman" w:cs="Arial"/>
            <w:lang w:val="en-GB" w:eastAsia="da-DK"/>
          </w:rPr>
          <w:t>e</w:t>
        </w:r>
        <w:r w:rsidRPr="002C4E94">
          <w:rPr>
            <w:rStyle w:val="Hyperlnk"/>
            <w:rFonts w:eastAsia="Times New Roman" w:cs="Arial"/>
            <w:lang w:val="en-GB" w:eastAsia="da-DK"/>
          </w:rPr>
          <w:t>re</w:t>
        </w:r>
      </w:hyperlink>
      <w:r w:rsidR="00D13963" w:rsidRPr="002C4E94">
        <w:rPr>
          <w:lang w:val="en-GB"/>
        </w:rPr>
        <w:t>.</w:t>
      </w:r>
    </w:p>
    <w:p w14:paraId="10D9441D" w14:textId="116EC876" w:rsidR="00F2270E" w:rsidRPr="002C4E94" w:rsidRDefault="0006328F" w:rsidP="0006328F">
      <w:pPr>
        <w:spacing w:after="100" w:afterAutospacing="1" w:line="270" w:lineRule="atLeast"/>
        <w:rPr>
          <w:lang w:val="en-GB"/>
        </w:rPr>
      </w:pPr>
      <w:r w:rsidRPr="002C4E94">
        <w:rPr>
          <w:rFonts w:eastAsia="Times New Roman" w:cs="Arial"/>
          <w:lang w:val="en-GB" w:eastAsia="da-DK"/>
        </w:rPr>
        <w:t xml:space="preserve">Find information on how to publish NCM reports </w:t>
      </w:r>
      <w:hyperlink r:id="rId11" w:history="1">
        <w:r w:rsidRPr="002C4E94">
          <w:rPr>
            <w:rStyle w:val="Hyperlnk"/>
            <w:rFonts w:eastAsia="Times New Roman" w:cs="Arial"/>
            <w:lang w:val="en-GB" w:eastAsia="da-DK"/>
          </w:rPr>
          <w:t>he</w:t>
        </w:r>
        <w:r w:rsidRPr="002C4E94">
          <w:rPr>
            <w:rStyle w:val="Hyperlnk"/>
            <w:rFonts w:eastAsia="Times New Roman" w:cs="Arial"/>
            <w:lang w:val="en-GB" w:eastAsia="da-DK"/>
          </w:rPr>
          <w:t>r</w:t>
        </w:r>
        <w:r w:rsidRPr="002C4E94">
          <w:rPr>
            <w:rStyle w:val="Hyperlnk"/>
            <w:rFonts w:eastAsia="Times New Roman" w:cs="Arial"/>
            <w:lang w:val="en-GB" w:eastAsia="da-DK"/>
          </w:rPr>
          <w:t>e</w:t>
        </w:r>
      </w:hyperlink>
      <w:r w:rsidR="00F2270E" w:rsidRPr="002C4E94">
        <w:rPr>
          <w:lang w:val="en-GB"/>
        </w:rPr>
        <w:t xml:space="preserve"> including contact information to the </w:t>
      </w:r>
      <w:r w:rsidR="00AC636F" w:rsidRPr="002C4E94">
        <w:rPr>
          <w:lang w:val="en-GB"/>
        </w:rPr>
        <w:t>publication’s</w:t>
      </w:r>
      <w:r w:rsidR="00F2270E" w:rsidRPr="002C4E94">
        <w:rPr>
          <w:lang w:val="en-GB"/>
        </w:rPr>
        <w:t xml:space="preserve"> unit</w:t>
      </w:r>
      <w:r w:rsidR="00D13963" w:rsidRPr="002C4E94">
        <w:rPr>
          <w:lang w:val="en-GB"/>
        </w:rPr>
        <w:t>.</w:t>
      </w:r>
    </w:p>
    <w:p w14:paraId="108310EB" w14:textId="2A730381" w:rsidR="00FD425B" w:rsidRPr="002C4E94" w:rsidRDefault="00FD425B" w:rsidP="00F82E6B">
      <w:pPr>
        <w:spacing w:after="75" w:line="240" w:lineRule="auto"/>
        <w:rPr>
          <w:rFonts w:eastAsia="Times New Roman" w:cstheme="minorHAnsi"/>
          <w:b/>
          <w:color w:val="454547"/>
          <w:sz w:val="24"/>
          <w:szCs w:val="24"/>
          <w:lang w:val="en-GB" w:eastAsia="da-DK"/>
        </w:rPr>
      </w:pPr>
      <w:r w:rsidRPr="002C4E94">
        <w:rPr>
          <w:rFonts w:eastAsia="Times New Roman" w:cstheme="minorHAnsi"/>
          <w:b/>
          <w:color w:val="454547"/>
          <w:sz w:val="24"/>
          <w:szCs w:val="24"/>
          <w:lang w:val="en-GB" w:eastAsia="da-DK"/>
        </w:rPr>
        <w:t>DEADLI</w:t>
      </w:r>
      <w:r w:rsidR="00C71BE1" w:rsidRPr="002C4E94">
        <w:rPr>
          <w:rFonts w:eastAsia="Times New Roman" w:cstheme="minorHAnsi"/>
          <w:b/>
          <w:color w:val="454547"/>
          <w:sz w:val="24"/>
          <w:szCs w:val="24"/>
          <w:lang w:val="en-GB" w:eastAsia="da-DK"/>
        </w:rPr>
        <w:t>NE,</w:t>
      </w:r>
      <w:r w:rsidRPr="002C4E94">
        <w:rPr>
          <w:rFonts w:eastAsia="Times New Roman" w:cstheme="minorHAnsi"/>
          <w:b/>
          <w:color w:val="454547"/>
          <w:sz w:val="24"/>
          <w:szCs w:val="24"/>
          <w:lang w:val="en-GB" w:eastAsia="da-DK"/>
        </w:rPr>
        <w:t xml:space="preserve"> TIMELINE</w:t>
      </w:r>
      <w:r w:rsidR="00C71BE1" w:rsidRPr="002C4E94">
        <w:rPr>
          <w:rFonts w:eastAsia="Times New Roman" w:cstheme="minorHAnsi"/>
          <w:b/>
          <w:color w:val="454547"/>
          <w:sz w:val="24"/>
          <w:szCs w:val="24"/>
          <w:lang w:val="en-GB" w:eastAsia="da-DK"/>
        </w:rPr>
        <w:t xml:space="preserve"> AND PROJECT PERIOD</w:t>
      </w:r>
    </w:p>
    <w:p w14:paraId="0EDDBD96" w14:textId="3BE283D3" w:rsidR="00E07535" w:rsidRPr="002C4E94" w:rsidRDefault="00CB5432" w:rsidP="00A808EC">
      <w:pPr>
        <w:spacing w:after="0" w:line="270" w:lineRule="atLeast"/>
        <w:rPr>
          <w:rFonts w:eastAsia="Times New Roman" w:cs="Arial"/>
          <w:lang w:val="en-GB" w:eastAsia="da-DK"/>
        </w:rPr>
      </w:pPr>
      <w:r>
        <w:rPr>
          <w:rFonts w:eastAsia="Times New Roman" w:cs="Arial"/>
          <w:lang w:val="en-GB" w:eastAsia="da-DK"/>
        </w:rPr>
        <w:t>T</w:t>
      </w:r>
      <w:r w:rsidR="00F82E6B" w:rsidRPr="002C4E94">
        <w:rPr>
          <w:rFonts w:eastAsia="Times New Roman" w:cs="Arial"/>
          <w:lang w:val="en-GB" w:eastAsia="da-DK"/>
        </w:rPr>
        <w:t>he call for application</w:t>
      </w:r>
      <w:r w:rsidR="00786940" w:rsidRPr="002C4E94">
        <w:rPr>
          <w:rFonts w:eastAsia="Times New Roman" w:cs="Arial"/>
          <w:lang w:val="en-GB" w:eastAsia="da-DK"/>
        </w:rPr>
        <w:t>s</w:t>
      </w:r>
      <w:r w:rsidR="00F82E6B" w:rsidRPr="002C4E94">
        <w:rPr>
          <w:rFonts w:eastAsia="Times New Roman" w:cs="Arial"/>
          <w:lang w:val="en-GB" w:eastAsia="da-DK"/>
        </w:rPr>
        <w:t xml:space="preserve"> is open </w:t>
      </w:r>
      <w:r w:rsidR="00F82E6B" w:rsidRPr="002C4E94">
        <w:rPr>
          <w:rFonts w:eastAsia="Times New Roman" w:cs="Arial"/>
          <w:color w:val="000000" w:themeColor="text1"/>
          <w:lang w:val="en-GB" w:eastAsia="da-DK"/>
        </w:rPr>
        <w:t xml:space="preserve">from </w:t>
      </w:r>
      <w:r w:rsidR="00AA6373" w:rsidRPr="00A876A9">
        <w:rPr>
          <w:rFonts w:eastAsia="Times New Roman" w:cs="Arial"/>
          <w:b/>
          <w:color w:val="FF0000"/>
          <w:lang w:val="en-GB" w:eastAsia="da-DK"/>
        </w:rPr>
        <w:t xml:space="preserve">15 </w:t>
      </w:r>
      <w:r w:rsidR="00F4043E" w:rsidRPr="00A876A9">
        <w:rPr>
          <w:rFonts w:eastAsia="Times New Roman" w:cs="Arial"/>
          <w:b/>
          <w:color w:val="FF0000"/>
          <w:lang w:val="en-GB" w:eastAsia="da-DK"/>
        </w:rPr>
        <w:t xml:space="preserve">June </w:t>
      </w:r>
      <w:r w:rsidR="00EB15AF" w:rsidRPr="00A876A9">
        <w:rPr>
          <w:rFonts w:eastAsia="Times New Roman" w:cs="Arial"/>
          <w:b/>
          <w:color w:val="FF0000"/>
          <w:lang w:val="en-GB" w:eastAsia="da-DK"/>
        </w:rPr>
        <w:t>202</w:t>
      </w:r>
      <w:r w:rsidR="00F4043E" w:rsidRPr="00A876A9">
        <w:rPr>
          <w:rFonts w:eastAsia="Times New Roman" w:cs="Arial"/>
          <w:b/>
          <w:color w:val="FF0000"/>
          <w:lang w:val="en-GB" w:eastAsia="da-DK"/>
        </w:rPr>
        <w:t>6</w:t>
      </w:r>
      <w:r w:rsidR="00EB15AF" w:rsidRPr="00A876A9">
        <w:rPr>
          <w:rFonts w:eastAsia="Times New Roman" w:cs="Arial"/>
          <w:color w:val="FF0000"/>
          <w:lang w:val="en-GB" w:eastAsia="da-DK"/>
        </w:rPr>
        <w:t xml:space="preserve"> </w:t>
      </w:r>
      <w:r w:rsidR="00F82E6B" w:rsidRPr="002C4E94">
        <w:rPr>
          <w:rFonts w:eastAsia="Times New Roman" w:cs="Arial"/>
          <w:color w:val="000000" w:themeColor="text1"/>
          <w:lang w:val="en-GB" w:eastAsia="da-DK"/>
        </w:rPr>
        <w:t xml:space="preserve">and close </w:t>
      </w:r>
      <w:r w:rsidR="000968B8" w:rsidRPr="002C4E94">
        <w:rPr>
          <w:rFonts w:eastAsia="Times New Roman" w:cs="Arial"/>
          <w:color w:val="000000" w:themeColor="text1"/>
          <w:lang w:val="en-GB" w:eastAsia="da-DK"/>
        </w:rPr>
        <w:t xml:space="preserve">on </w:t>
      </w:r>
      <w:r w:rsidR="00993851" w:rsidRPr="002C4E94">
        <w:rPr>
          <w:rFonts w:eastAsia="Times New Roman" w:cs="Arial"/>
          <w:b/>
          <w:bCs/>
          <w:color w:val="000000" w:themeColor="text1"/>
          <w:lang w:val="en-GB" w:eastAsia="da-DK"/>
        </w:rPr>
        <w:t>Monday 14 S</w:t>
      </w:r>
      <w:r w:rsidR="00496933" w:rsidRPr="002C4E94">
        <w:rPr>
          <w:rFonts w:eastAsia="Times New Roman" w:cs="Arial"/>
          <w:b/>
          <w:bCs/>
          <w:color w:val="000000" w:themeColor="text1"/>
          <w:lang w:val="en-GB" w:eastAsia="da-DK"/>
        </w:rPr>
        <w:t xml:space="preserve">eptember </w:t>
      </w:r>
      <w:r w:rsidR="00EB15AF" w:rsidRPr="002C4E94">
        <w:rPr>
          <w:rFonts w:eastAsia="Times New Roman" w:cs="Arial"/>
          <w:b/>
          <w:bCs/>
          <w:color w:val="000000" w:themeColor="text1"/>
          <w:lang w:val="en-GB" w:eastAsia="da-DK"/>
        </w:rPr>
        <w:t>202</w:t>
      </w:r>
      <w:r w:rsidR="00F4043E" w:rsidRPr="002C4E94">
        <w:rPr>
          <w:rFonts w:eastAsia="Times New Roman" w:cs="Arial"/>
          <w:b/>
          <w:bCs/>
          <w:color w:val="000000" w:themeColor="text1"/>
          <w:lang w:val="en-GB" w:eastAsia="da-DK"/>
        </w:rPr>
        <w:t>6</w:t>
      </w:r>
      <w:r w:rsidR="00EB15AF" w:rsidRPr="002C4E94">
        <w:rPr>
          <w:rFonts w:eastAsia="Times New Roman" w:cs="Arial"/>
          <w:color w:val="000000" w:themeColor="text1"/>
          <w:lang w:val="en-GB" w:eastAsia="da-DK"/>
        </w:rPr>
        <w:t xml:space="preserve"> </w:t>
      </w:r>
      <w:r w:rsidR="00A808EC" w:rsidRPr="002C4E94">
        <w:rPr>
          <w:rFonts w:eastAsia="Times New Roman" w:cs="Arial"/>
          <w:color w:val="000000" w:themeColor="text1"/>
          <w:lang w:val="en-GB" w:eastAsia="da-DK"/>
        </w:rPr>
        <w:t>at</w:t>
      </w:r>
      <w:r w:rsidR="00F82E6B" w:rsidRPr="002C4E94">
        <w:rPr>
          <w:rFonts w:eastAsia="Times New Roman" w:cs="Arial"/>
          <w:color w:val="000000" w:themeColor="text1"/>
          <w:lang w:val="en-GB" w:eastAsia="da-DK"/>
        </w:rPr>
        <w:t xml:space="preserve"> 23:59</w:t>
      </w:r>
      <w:r w:rsidR="00E07535" w:rsidRPr="002C4E94">
        <w:rPr>
          <w:rFonts w:eastAsia="Times New Roman" w:cs="Arial"/>
          <w:color w:val="000000" w:themeColor="text1"/>
          <w:lang w:val="en-GB" w:eastAsia="da-DK"/>
        </w:rPr>
        <w:t xml:space="preserve"> (CET)</w:t>
      </w:r>
      <w:r w:rsidR="00F82E6B" w:rsidRPr="002C4E94">
        <w:rPr>
          <w:rFonts w:eastAsia="Times New Roman" w:cs="Arial"/>
          <w:color w:val="000000" w:themeColor="text1"/>
          <w:lang w:val="en-GB" w:eastAsia="da-DK"/>
        </w:rPr>
        <w:t xml:space="preserve">. </w:t>
      </w:r>
      <w:r w:rsidR="00FD425B" w:rsidRPr="002C4E94">
        <w:rPr>
          <w:rFonts w:eastAsia="Times New Roman" w:cs="Arial"/>
          <w:color w:val="000000" w:themeColor="text1"/>
          <w:lang w:val="en-GB" w:eastAsia="da-DK"/>
        </w:rPr>
        <w:t>Project</w:t>
      </w:r>
      <w:r w:rsidR="00F82E6B" w:rsidRPr="002C4E94">
        <w:rPr>
          <w:rFonts w:eastAsia="Times New Roman" w:cs="Arial"/>
          <w:color w:val="000000" w:themeColor="text1"/>
          <w:lang w:val="en-GB" w:eastAsia="da-DK"/>
        </w:rPr>
        <w:t xml:space="preserve">s granted funding </w:t>
      </w:r>
      <w:r w:rsidR="00FD425B" w:rsidRPr="002C4E94">
        <w:rPr>
          <w:rFonts w:eastAsia="Times New Roman" w:cs="Arial"/>
          <w:color w:val="000000" w:themeColor="text1"/>
          <w:lang w:val="en-GB" w:eastAsia="da-DK"/>
        </w:rPr>
        <w:t xml:space="preserve">will be notified </w:t>
      </w:r>
      <w:r w:rsidR="00CF546F" w:rsidRPr="002C4E94">
        <w:rPr>
          <w:rFonts w:eastAsia="Times New Roman" w:cs="Arial"/>
          <w:color w:val="000000" w:themeColor="text1"/>
          <w:lang w:val="en-GB" w:eastAsia="da-DK"/>
        </w:rPr>
        <w:t xml:space="preserve">by </w:t>
      </w:r>
      <w:r w:rsidR="00F82E6B" w:rsidRPr="002C4E94">
        <w:rPr>
          <w:rFonts w:eastAsia="Times New Roman" w:cs="Arial"/>
          <w:color w:val="000000" w:themeColor="text1"/>
          <w:lang w:val="en-GB" w:eastAsia="da-DK"/>
        </w:rPr>
        <w:t>the end of 202</w:t>
      </w:r>
      <w:r w:rsidR="007F5CF7" w:rsidRPr="002C4E94">
        <w:rPr>
          <w:rFonts w:eastAsia="Times New Roman" w:cs="Arial"/>
          <w:color w:val="000000" w:themeColor="text1"/>
          <w:lang w:val="en-GB" w:eastAsia="da-DK"/>
        </w:rPr>
        <w:t>6</w:t>
      </w:r>
      <w:r w:rsidR="00496933" w:rsidRPr="002C4E94">
        <w:rPr>
          <w:rFonts w:eastAsia="Times New Roman" w:cs="Arial"/>
          <w:color w:val="000000" w:themeColor="text1"/>
          <w:lang w:val="en-GB" w:eastAsia="da-DK"/>
        </w:rPr>
        <w:t xml:space="preserve">. Note that the </w:t>
      </w:r>
      <w:r w:rsidR="00F4043E" w:rsidRPr="002C4E94">
        <w:rPr>
          <w:rFonts w:eastAsia="Times New Roman" w:cs="Arial"/>
          <w:color w:val="000000" w:themeColor="text1"/>
          <w:lang w:val="en-GB" w:eastAsia="da-DK"/>
        </w:rPr>
        <w:t>granted funding</w:t>
      </w:r>
      <w:r w:rsidR="00695A26" w:rsidRPr="002C4E94">
        <w:rPr>
          <w:rFonts w:eastAsia="Times New Roman" w:cs="Arial"/>
          <w:color w:val="000000" w:themeColor="text1"/>
          <w:lang w:val="en-GB" w:eastAsia="da-DK"/>
        </w:rPr>
        <w:t xml:space="preserve"> will be </w:t>
      </w:r>
      <w:r w:rsidR="00CF01AE" w:rsidRPr="002C4E94">
        <w:rPr>
          <w:rFonts w:eastAsia="Times New Roman" w:cs="Arial"/>
          <w:color w:val="000000" w:themeColor="text1"/>
          <w:lang w:val="en-GB" w:eastAsia="da-DK"/>
        </w:rPr>
        <w:t>disbursed</w:t>
      </w:r>
      <w:r w:rsidR="00DB7D21" w:rsidRPr="002C4E94">
        <w:rPr>
          <w:rFonts w:eastAsia="Times New Roman" w:cs="Arial"/>
          <w:color w:val="000000" w:themeColor="text1"/>
          <w:lang w:val="en-GB" w:eastAsia="da-DK"/>
        </w:rPr>
        <w:t xml:space="preserve"> during</w:t>
      </w:r>
      <w:r w:rsidR="00F4043E" w:rsidRPr="002C4E94">
        <w:rPr>
          <w:rFonts w:eastAsia="Times New Roman" w:cs="Arial"/>
          <w:color w:val="000000" w:themeColor="text1"/>
          <w:lang w:val="en-GB" w:eastAsia="da-DK"/>
        </w:rPr>
        <w:t xml:space="preserve"> the </w:t>
      </w:r>
      <w:r w:rsidR="00695A26" w:rsidRPr="002C4E94">
        <w:rPr>
          <w:rFonts w:eastAsia="Times New Roman" w:cs="Arial"/>
          <w:color w:val="000000" w:themeColor="text1"/>
          <w:lang w:val="en-GB" w:eastAsia="da-DK"/>
        </w:rPr>
        <w:t xml:space="preserve">first quarter of </w:t>
      </w:r>
      <w:r w:rsidR="00F4043E" w:rsidRPr="002C4E94">
        <w:rPr>
          <w:rFonts w:eastAsia="Times New Roman" w:cs="Arial"/>
          <w:color w:val="000000" w:themeColor="text1"/>
          <w:lang w:val="en-GB" w:eastAsia="da-DK"/>
        </w:rPr>
        <w:t>2027</w:t>
      </w:r>
      <w:r w:rsidR="00F82E6B" w:rsidRPr="002C4E94">
        <w:rPr>
          <w:rFonts w:eastAsia="Times New Roman" w:cs="Arial"/>
          <w:color w:val="000000" w:themeColor="text1"/>
          <w:lang w:val="en-GB" w:eastAsia="da-DK"/>
        </w:rPr>
        <w:t>.</w:t>
      </w:r>
      <w:r w:rsidR="00FD425B" w:rsidRPr="002C4E94">
        <w:rPr>
          <w:rFonts w:eastAsia="Times New Roman" w:cs="Arial"/>
          <w:color w:val="000000" w:themeColor="text1"/>
          <w:lang w:val="en-GB" w:eastAsia="da-DK"/>
        </w:rPr>
        <w:t xml:space="preserve"> </w:t>
      </w:r>
    </w:p>
    <w:p w14:paraId="2AC963CB" w14:textId="77777777" w:rsidR="00A808EC" w:rsidRPr="002C4E94" w:rsidRDefault="00A808EC" w:rsidP="00A808EC">
      <w:pPr>
        <w:spacing w:after="0" w:line="270" w:lineRule="atLeast"/>
        <w:rPr>
          <w:rFonts w:eastAsia="Times New Roman" w:cs="Arial"/>
          <w:lang w:val="en-GB" w:eastAsia="da-DK"/>
        </w:rPr>
      </w:pPr>
    </w:p>
    <w:p w14:paraId="6D507849" w14:textId="77777777" w:rsidR="00A808EC" w:rsidRPr="002C4E94" w:rsidRDefault="003C1A50" w:rsidP="00A808EC">
      <w:pPr>
        <w:spacing w:after="0" w:line="240" w:lineRule="auto"/>
        <w:rPr>
          <w:lang w:val="en-GB"/>
        </w:rPr>
      </w:pPr>
      <w:r w:rsidRPr="002C4E94">
        <w:rPr>
          <w:lang w:val="en-GB"/>
        </w:rPr>
        <w:t xml:space="preserve">The suggested size of grants for project proposals in this call is 500 000 – 950 000 DKK.  </w:t>
      </w:r>
    </w:p>
    <w:p w14:paraId="085DA308" w14:textId="77777777" w:rsidR="00A808EC" w:rsidRPr="002C4E94" w:rsidRDefault="00A808EC" w:rsidP="00A808EC">
      <w:pPr>
        <w:spacing w:after="0" w:line="240" w:lineRule="auto"/>
        <w:rPr>
          <w:lang w:val="en-GB"/>
        </w:rPr>
      </w:pPr>
    </w:p>
    <w:p w14:paraId="6034D633" w14:textId="00504D09" w:rsidR="00A55483" w:rsidRPr="002C4E94" w:rsidRDefault="00F94C04" w:rsidP="00A808EC">
      <w:pPr>
        <w:spacing w:after="0" w:line="240" w:lineRule="auto"/>
        <w:rPr>
          <w:rFonts w:eastAsia="Times New Roman" w:cs="Arial"/>
          <w:lang w:val="en-GB" w:eastAsia="da-DK"/>
        </w:rPr>
      </w:pPr>
      <w:r w:rsidRPr="002C4E94">
        <w:rPr>
          <w:rFonts w:eastAsia="Times New Roman" w:cs="Arial"/>
          <w:lang w:val="en-GB" w:eastAsia="da-DK"/>
        </w:rPr>
        <w:t>T</w:t>
      </w:r>
      <w:r w:rsidR="00EA1646" w:rsidRPr="002C4E94">
        <w:rPr>
          <w:rFonts w:eastAsia="Times New Roman" w:cs="Arial"/>
          <w:lang w:val="en-GB" w:eastAsia="da-DK"/>
        </w:rPr>
        <w:t xml:space="preserve">he activity period for this call is 1 </w:t>
      </w:r>
      <w:r w:rsidR="00814448" w:rsidRPr="002C4E94">
        <w:rPr>
          <w:rFonts w:eastAsia="Times New Roman" w:cs="Arial"/>
          <w:lang w:val="en-GB" w:eastAsia="da-DK"/>
        </w:rPr>
        <w:t>J</w:t>
      </w:r>
      <w:r w:rsidR="00EA1646" w:rsidRPr="002C4E94">
        <w:rPr>
          <w:rFonts w:eastAsia="Times New Roman" w:cs="Arial"/>
          <w:lang w:val="en-GB" w:eastAsia="da-DK"/>
        </w:rPr>
        <w:t>anuary 2027</w:t>
      </w:r>
      <w:r w:rsidR="00814448" w:rsidRPr="002C4E94">
        <w:rPr>
          <w:rFonts w:eastAsia="Times New Roman" w:cs="Arial"/>
          <w:lang w:val="en-GB" w:eastAsia="da-DK"/>
        </w:rPr>
        <w:t xml:space="preserve"> to 31 October 2027. </w:t>
      </w:r>
      <w:r w:rsidR="00770D5D" w:rsidRPr="002C4E94">
        <w:rPr>
          <w:rFonts w:eastAsia="Times New Roman" w:cs="Arial"/>
          <w:lang w:val="en-GB" w:eastAsia="da-DK"/>
        </w:rPr>
        <w:t xml:space="preserve">All projects </w:t>
      </w:r>
      <w:r w:rsidR="00237082" w:rsidRPr="002C4E94">
        <w:rPr>
          <w:rFonts w:eastAsia="Times New Roman" w:cs="Arial"/>
          <w:lang w:val="en-GB" w:eastAsia="da-DK"/>
        </w:rPr>
        <w:t>must</w:t>
      </w:r>
      <w:r w:rsidRPr="002C4E94">
        <w:rPr>
          <w:rFonts w:eastAsia="Times New Roman" w:cs="Arial"/>
          <w:lang w:val="en-GB" w:eastAsia="da-DK"/>
        </w:rPr>
        <w:t xml:space="preserve"> finish no later than 31 </w:t>
      </w:r>
      <w:r w:rsidR="00596144" w:rsidRPr="002C4E94">
        <w:rPr>
          <w:rFonts w:eastAsia="Times New Roman" w:cs="Arial"/>
          <w:lang w:val="en-GB" w:eastAsia="da-DK"/>
        </w:rPr>
        <w:t>October</w:t>
      </w:r>
      <w:r w:rsidRPr="002C4E94">
        <w:rPr>
          <w:rFonts w:eastAsia="Times New Roman" w:cs="Arial"/>
          <w:lang w:val="en-GB" w:eastAsia="da-DK"/>
        </w:rPr>
        <w:t xml:space="preserve"> 2027.</w:t>
      </w:r>
    </w:p>
    <w:p w14:paraId="17695F5B" w14:textId="77777777" w:rsidR="00237082" w:rsidRPr="002C4E94" w:rsidRDefault="00237082" w:rsidP="00A808EC">
      <w:pPr>
        <w:spacing w:after="0" w:line="240" w:lineRule="auto"/>
        <w:rPr>
          <w:lang w:val="en-GB"/>
        </w:rPr>
      </w:pPr>
    </w:p>
    <w:p w14:paraId="4042BCF0" w14:textId="624A0451" w:rsidR="00FD425B" w:rsidRPr="002C4E94" w:rsidRDefault="00F76263" w:rsidP="00A808EC">
      <w:pPr>
        <w:spacing w:after="0" w:line="270" w:lineRule="atLeast"/>
        <w:rPr>
          <w:rFonts w:eastAsia="Times New Roman" w:cs="Arial"/>
          <w:lang w:val="en-GB" w:eastAsia="da-DK"/>
        </w:rPr>
      </w:pPr>
      <w:r w:rsidRPr="002C4E94">
        <w:rPr>
          <w:rFonts w:eastAsia="Times New Roman" w:cs="Arial"/>
          <w:lang w:val="en-GB" w:eastAsia="da-DK"/>
        </w:rPr>
        <w:t xml:space="preserve">Please ensure </w:t>
      </w:r>
      <w:r w:rsidR="00D858B0">
        <w:rPr>
          <w:rFonts w:eastAsia="Times New Roman" w:cs="Arial"/>
          <w:lang w:val="en-GB" w:eastAsia="da-DK"/>
        </w:rPr>
        <w:t xml:space="preserve">that </w:t>
      </w:r>
      <w:r w:rsidRPr="002C4E94">
        <w:rPr>
          <w:rFonts w:eastAsia="Times New Roman" w:cs="Arial"/>
          <w:lang w:val="en-GB" w:eastAsia="da-DK"/>
        </w:rPr>
        <w:t>the proposed timeline aligns with the overall project planning and deadlines.</w:t>
      </w:r>
      <w:r w:rsidR="00FD425B" w:rsidRPr="002C4E94">
        <w:rPr>
          <w:rFonts w:eastAsia="Times New Roman" w:cs="Arial"/>
          <w:lang w:val="en-GB" w:eastAsia="da-DK"/>
        </w:rPr>
        <w:t xml:space="preserve"> </w:t>
      </w:r>
    </w:p>
    <w:p w14:paraId="500062B2" w14:textId="77777777" w:rsidR="00EB15AF" w:rsidRPr="002C4E94" w:rsidRDefault="00EB15AF" w:rsidP="00A808EC">
      <w:pPr>
        <w:spacing w:after="0" w:line="270" w:lineRule="atLeast"/>
        <w:rPr>
          <w:rFonts w:ascii="Arial" w:eastAsia="Times New Roman" w:hAnsi="Arial" w:cs="Arial"/>
          <w:sz w:val="20"/>
          <w:szCs w:val="20"/>
          <w:lang w:val="en-GB" w:eastAsia="da-DK"/>
        </w:rPr>
      </w:pPr>
    </w:p>
    <w:p w14:paraId="5B571B87" w14:textId="77777777" w:rsidR="00FD425B" w:rsidRPr="002C4E94" w:rsidRDefault="00FD425B" w:rsidP="00382DAE">
      <w:pPr>
        <w:spacing w:after="75" w:line="240" w:lineRule="auto"/>
        <w:rPr>
          <w:rFonts w:eastAsia="Times New Roman" w:cstheme="minorHAnsi"/>
          <w:b/>
          <w:color w:val="454547"/>
          <w:sz w:val="24"/>
          <w:szCs w:val="24"/>
          <w:lang w:val="en-GB" w:eastAsia="da-DK"/>
        </w:rPr>
      </w:pPr>
      <w:r w:rsidRPr="002C4E94">
        <w:rPr>
          <w:rFonts w:eastAsia="Times New Roman" w:cstheme="minorHAnsi"/>
          <w:b/>
          <w:color w:val="454547"/>
          <w:sz w:val="24"/>
          <w:szCs w:val="24"/>
          <w:lang w:val="en-GB" w:eastAsia="da-DK"/>
        </w:rPr>
        <w:t>APPLICATION AND BUDGET</w:t>
      </w:r>
    </w:p>
    <w:p w14:paraId="29D69F14" w14:textId="77777777" w:rsidR="00ED2A8A" w:rsidRPr="002C4E94" w:rsidRDefault="00FD425B" w:rsidP="00172B43">
      <w:pPr>
        <w:spacing w:after="135" w:line="270" w:lineRule="atLeast"/>
        <w:rPr>
          <w:rFonts w:eastAsia="Times New Roman" w:cs="Arial"/>
          <w:lang w:val="en-GB" w:eastAsia="da-DK"/>
        </w:rPr>
      </w:pPr>
      <w:r w:rsidRPr="002C4E94">
        <w:rPr>
          <w:rFonts w:eastAsia="Times New Roman" w:cs="Arial"/>
          <w:lang w:val="en-GB" w:eastAsia="da-DK"/>
        </w:rPr>
        <w:t xml:space="preserve">Applications must be submitted using the Nordic Council of Ministers’ </w:t>
      </w:r>
      <w:r w:rsidR="00CD710B" w:rsidRPr="002C4E94">
        <w:rPr>
          <w:rFonts w:eastAsia="Times New Roman" w:cs="Arial"/>
          <w:lang w:val="en-GB" w:eastAsia="da-DK"/>
        </w:rPr>
        <w:t xml:space="preserve">narrative </w:t>
      </w:r>
      <w:r w:rsidRPr="002C4E94">
        <w:rPr>
          <w:rFonts w:eastAsia="Times New Roman" w:cs="Arial"/>
          <w:lang w:val="en-GB" w:eastAsia="da-DK"/>
        </w:rPr>
        <w:t>application form and budget</w:t>
      </w:r>
      <w:r w:rsidR="00CD710B" w:rsidRPr="002C4E94">
        <w:rPr>
          <w:rFonts w:eastAsia="Times New Roman" w:cs="Arial"/>
          <w:lang w:val="en-GB" w:eastAsia="da-DK"/>
        </w:rPr>
        <w:t xml:space="preserve"> template</w:t>
      </w:r>
      <w:r w:rsidR="00842EC1" w:rsidRPr="002C4E94">
        <w:rPr>
          <w:rFonts w:eastAsia="Times New Roman" w:cs="Arial"/>
          <w:lang w:val="en-GB" w:eastAsia="da-DK"/>
        </w:rPr>
        <w:t xml:space="preserve"> available to download</w:t>
      </w:r>
      <w:r w:rsidRPr="002C4E94">
        <w:rPr>
          <w:rFonts w:eastAsia="Times New Roman" w:cs="Arial"/>
          <w:lang w:val="en-GB" w:eastAsia="da-DK"/>
        </w:rPr>
        <w:t xml:space="preserve">. Any VAT shall be paid by the project and </w:t>
      </w:r>
      <w:r w:rsidR="00EB15AF" w:rsidRPr="002C4E94">
        <w:rPr>
          <w:rFonts w:eastAsia="Times New Roman" w:cs="Arial"/>
          <w:lang w:val="en-GB" w:eastAsia="da-DK"/>
        </w:rPr>
        <w:t>must</w:t>
      </w:r>
      <w:r w:rsidRPr="002C4E94">
        <w:rPr>
          <w:rFonts w:eastAsia="Times New Roman" w:cs="Arial"/>
          <w:lang w:val="en-GB" w:eastAsia="da-DK"/>
        </w:rPr>
        <w:t xml:space="preserve"> be </w:t>
      </w:r>
      <w:r w:rsidR="00247867" w:rsidRPr="002C4E94">
        <w:rPr>
          <w:rFonts w:eastAsia="Times New Roman" w:cs="Arial"/>
          <w:lang w:val="en-GB" w:eastAsia="da-DK"/>
        </w:rPr>
        <w:t>considered</w:t>
      </w:r>
      <w:r w:rsidRPr="002C4E94">
        <w:rPr>
          <w:rFonts w:eastAsia="Times New Roman" w:cs="Arial"/>
          <w:lang w:val="en-GB" w:eastAsia="da-DK"/>
        </w:rPr>
        <w:t xml:space="preserve"> when establishing the project budget. </w:t>
      </w:r>
    </w:p>
    <w:p w14:paraId="3200D377" w14:textId="5FC45CDA" w:rsidR="00172B43" w:rsidRPr="002C4E94" w:rsidRDefault="00172B43" w:rsidP="00172B43">
      <w:pPr>
        <w:spacing w:after="135" w:line="270" w:lineRule="atLeast"/>
        <w:rPr>
          <w:rFonts w:eastAsia="Times New Roman" w:cs="Arial"/>
          <w:color w:val="000000" w:themeColor="text1"/>
          <w:lang w:val="en-GB" w:eastAsia="da-DK"/>
        </w:rPr>
      </w:pPr>
      <w:r w:rsidRPr="002C4E94">
        <w:rPr>
          <w:rFonts w:eastAsia="Times New Roman" w:cs="Arial"/>
          <w:color w:val="000000" w:themeColor="text1"/>
          <w:lang w:val="en-GB" w:eastAsia="da-DK"/>
        </w:rPr>
        <w:t xml:space="preserve">When completing the budget form, overhead costs are calculated based on the total budget. For </w:t>
      </w:r>
      <w:r w:rsidR="00FA62A3" w:rsidRPr="002C4E94">
        <w:rPr>
          <w:rFonts w:eastAsia="Times New Roman" w:cs="Arial"/>
          <w:color w:val="000000" w:themeColor="text1"/>
          <w:lang w:val="en-GB" w:eastAsia="da-DK"/>
        </w:rPr>
        <w:t>general</w:t>
      </w:r>
      <w:r w:rsidRPr="002C4E94">
        <w:rPr>
          <w:rFonts w:eastAsia="Times New Roman" w:cs="Arial"/>
          <w:color w:val="000000" w:themeColor="text1"/>
          <w:lang w:val="en-GB" w:eastAsia="da-DK"/>
        </w:rPr>
        <w:t xml:space="preserve"> project funding, overhead costs may be a maximum of 7</w:t>
      </w:r>
      <w:r w:rsidR="009B1ED0" w:rsidRPr="002C4E94">
        <w:rPr>
          <w:rFonts w:eastAsia="Times New Roman" w:cs="Arial"/>
          <w:color w:val="000000" w:themeColor="text1"/>
          <w:lang w:val="en-GB" w:eastAsia="da-DK"/>
        </w:rPr>
        <w:t xml:space="preserve"> </w:t>
      </w:r>
      <w:r w:rsidRPr="002C4E94">
        <w:rPr>
          <w:rFonts w:eastAsia="Times New Roman" w:cs="Arial"/>
          <w:color w:val="000000" w:themeColor="text1"/>
          <w:lang w:val="en-GB" w:eastAsia="da-DK"/>
        </w:rPr>
        <w:t>% of the total budget.</w:t>
      </w:r>
      <w:r w:rsidR="00ED2A8A" w:rsidRPr="002C4E94">
        <w:rPr>
          <w:rFonts w:eastAsia="Times New Roman" w:cs="Arial"/>
          <w:color w:val="000000" w:themeColor="text1"/>
          <w:lang w:val="en-GB" w:eastAsia="da-DK"/>
        </w:rPr>
        <w:t xml:space="preserve"> </w:t>
      </w:r>
      <w:r w:rsidRPr="002C4E94">
        <w:rPr>
          <w:rFonts w:eastAsia="Times New Roman" w:cs="Arial"/>
          <w:color w:val="000000" w:themeColor="text1"/>
          <w:lang w:val="en-GB" w:eastAsia="da-DK"/>
        </w:rPr>
        <w:t xml:space="preserve">For funding of research activities carried out by recognised research organisations — such as universities, university-affiliated research units, or accredited research institutes — the overhead costs may be a maximum of </w:t>
      </w:r>
      <w:r w:rsidR="00904577" w:rsidRPr="002C4E94">
        <w:rPr>
          <w:rFonts w:eastAsia="Times New Roman" w:cs="Arial"/>
          <w:color w:val="000000" w:themeColor="text1"/>
          <w:lang w:val="en-GB" w:eastAsia="da-DK"/>
        </w:rPr>
        <w:t xml:space="preserve">20 </w:t>
      </w:r>
      <w:r w:rsidRPr="002C4E94">
        <w:rPr>
          <w:rFonts w:eastAsia="Times New Roman" w:cs="Arial"/>
          <w:color w:val="000000" w:themeColor="text1"/>
          <w:lang w:val="en-GB" w:eastAsia="da-DK"/>
        </w:rPr>
        <w:t xml:space="preserve">% of the total budget. The </w:t>
      </w:r>
      <w:r w:rsidR="19E9A41F" w:rsidRPr="002C4E94">
        <w:rPr>
          <w:rFonts w:eastAsia="Times New Roman" w:cs="Arial"/>
          <w:color w:val="000000" w:themeColor="text1"/>
          <w:lang w:val="en-GB" w:eastAsia="da-DK"/>
        </w:rPr>
        <w:t>20</w:t>
      </w:r>
      <w:r w:rsidR="009B1ED0" w:rsidRPr="002C4E94">
        <w:rPr>
          <w:rFonts w:eastAsia="Times New Roman" w:cs="Arial"/>
          <w:color w:val="000000" w:themeColor="text1"/>
          <w:lang w:val="en-GB" w:eastAsia="da-DK"/>
        </w:rPr>
        <w:t xml:space="preserve"> </w:t>
      </w:r>
      <w:r w:rsidRPr="002C4E94">
        <w:rPr>
          <w:rFonts w:eastAsia="Times New Roman" w:cs="Arial"/>
          <w:color w:val="000000" w:themeColor="text1"/>
          <w:lang w:val="en-GB" w:eastAsia="da-DK"/>
        </w:rPr>
        <w:t xml:space="preserve">% overhead rate does not apply to private consultancy firms or other commercial service providers, which fall under the </w:t>
      </w:r>
      <w:r w:rsidR="00FA62A3" w:rsidRPr="002C4E94">
        <w:rPr>
          <w:rFonts w:eastAsia="Times New Roman" w:cs="Arial"/>
          <w:color w:val="000000" w:themeColor="text1"/>
          <w:lang w:val="en-GB" w:eastAsia="da-DK"/>
        </w:rPr>
        <w:t>general</w:t>
      </w:r>
      <w:r w:rsidRPr="002C4E94">
        <w:rPr>
          <w:rFonts w:eastAsia="Times New Roman" w:cs="Arial"/>
          <w:color w:val="000000" w:themeColor="text1"/>
          <w:lang w:val="en-GB" w:eastAsia="da-DK"/>
        </w:rPr>
        <w:t xml:space="preserve"> 7</w:t>
      </w:r>
      <w:r w:rsidR="009B1ED0" w:rsidRPr="002C4E94">
        <w:rPr>
          <w:rFonts w:eastAsia="Times New Roman" w:cs="Arial"/>
          <w:color w:val="000000" w:themeColor="text1"/>
          <w:lang w:val="en-GB" w:eastAsia="da-DK"/>
        </w:rPr>
        <w:t xml:space="preserve"> </w:t>
      </w:r>
      <w:r w:rsidRPr="002C4E94">
        <w:rPr>
          <w:rFonts w:eastAsia="Times New Roman" w:cs="Arial"/>
          <w:color w:val="000000" w:themeColor="text1"/>
          <w:lang w:val="en-GB" w:eastAsia="da-DK"/>
        </w:rPr>
        <w:t>% overhead rule.</w:t>
      </w:r>
    </w:p>
    <w:p w14:paraId="37C7E9CD" w14:textId="19F9FC67" w:rsidR="00FD425B" w:rsidRPr="002C4E94" w:rsidRDefault="00FD425B" w:rsidP="00FD425B">
      <w:pPr>
        <w:spacing w:after="135" w:line="270" w:lineRule="atLeast"/>
        <w:rPr>
          <w:rFonts w:eastAsia="Times New Roman" w:cs="Arial"/>
          <w:sz w:val="20"/>
          <w:szCs w:val="20"/>
          <w:lang w:val="en-GB" w:eastAsia="da-DK"/>
        </w:rPr>
      </w:pPr>
      <w:r w:rsidRPr="002C4E94">
        <w:rPr>
          <w:rFonts w:ascii="Arial" w:eastAsia="Times New Roman" w:hAnsi="Arial" w:cs="Arial"/>
          <w:sz w:val="20"/>
          <w:szCs w:val="20"/>
          <w:lang w:val="en-GB" w:eastAsia="da-DK"/>
        </w:rPr>
        <w:lastRenderedPageBreak/>
        <w:br/>
      </w:r>
      <w:r w:rsidRPr="002C4E94">
        <w:rPr>
          <w:rFonts w:eastAsia="Times New Roman" w:cstheme="minorHAnsi"/>
          <w:b/>
          <w:color w:val="454547"/>
          <w:sz w:val="24"/>
          <w:szCs w:val="24"/>
          <w:lang w:val="en-GB" w:eastAsia="da-DK"/>
        </w:rPr>
        <w:t xml:space="preserve">AUDIT </w:t>
      </w:r>
      <w:r w:rsidRPr="002C4E94">
        <w:rPr>
          <w:rFonts w:ascii="Arial" w:eastAsia="Times New Roman" w:hAnsi="Arial" w:cs="Arial"/>
          <w:sz w:val="20"/>
          <w:szCs w:val="20"/>
          <w:lang w:val="en-GB" w:eastAsia="da-DK"/>
        </w:rPr>
        <w:br/>
      </w:r>
      <w:r w:rsidR="00A11860" w:rsidRPr="002C4E94">
        <w:rPr>
          <w:rFonts w:eastAsia="Times New Roman" w:cs="Arial"/>
          <w:lang w:val="en-GB" w:eastAsia="da-DK"/>
        </w:rPr>
        <w:t xml:space="preserve">If the project has received </w:t>
      </w:r>
      <w:r w:rsidR="00DF395F" w:rsidRPr="002C4E94">
        <w:rPr>
          <w:rFonts w:eastAsia="Times New Roman" w:cs="Arial"/>
          <w:lang w:val="en-GB" w:eastAsia="da-DK"/>
        </w:rPr>
        <w:t xml:space="preserve">at least </w:t>
      </w:r>
      <w:r w:rsidR="00A11860" w:rsidRPr="002C4E94">
        <w:rPr>
          <w:rFonts w:eastAsia="Times New Roman" w:cs="Arial"/>
          <w:lang w:val="en-GB" w:eastAsia="da-DK"/>
        </w:rPr>
        <w:t xml:space="preserve">DKK </w:t>
      </w:r>
      <w:r w:rsidR="00DD68DF" w:rsidRPr="002C4E94">
        <w:rPr>
          <w:rFonts w:eastAsia="Times New Roman" w:cs="Arial"/>
          <w:lang w:val="en-GB" w:eastAsia="da-DK"/>
        </w:rPr>
        <w:t>5</w:t>
      </w:r>
      <w:r w:rsidR="00A11860" w:rsidRPr="002C4E94">
        <w:rPr>
          <w:rFonts w:eastAsia="Times New Roman" w:cs="Arial"/>
          <w:lang w:val="en-GB" w:eastAsia="da-DK"/>
        </w:rPr>
        <w:t>00</w:t>
      </w:r>
      <w:r w:rsidR="00C41F9A" w:rsidRPr="002C4E94">
        <w:rPr>
          <w:rFonts w:eastAsia="Times New Roman" w:cs="Arial"/>
          <w:lang w:val="en-GB" w:eastAsia="da-DK"/>
        </w:rPr>
        <w:t xml:space="preserve"> </w:t>
      </w:r>
      <w:r w:rsidR="00A11860" w:rsidRPr="002C4E94">
        <w:rPr>
          <w:rFonts w:eastAsia="Times New Roman" w:cs="Arial"/>
          <w:lang w:val="en-GB" w:eastAsia="da-DK"/>
        </w:rPr>
        <w:t>00</w:t>
      </w:r>
      <w:r w:rsidR="00DD68DF" w:rsidRPr="002C4E94">
        <w:rPr>
          <w:rFonts w:eastAsia="Times New Roman" w:cs="Arial"/>
          <w:lang w:val="en-GB" w:eastAsia="da-DK"/>
        </w:rPr>
        <w:t>1</w:t>
      </w:r>
      <w:r w:rsidR="00A11860" w:rsidRPr="002C4E94">
        <w:rPr>
          <w:rFonts w:eastAsia="Times New Roman" w:cs="Arial"/>
          <w:lang w:val="en-GB" w:eastAsia="da-DK"/>
        </w:rPr>
        <w:t xml:space="preserve"> and the administrative body is not subject to audit by one of the Nordic national audit offices, the project</w:t>
      </w:r>
      <w:r w:rsidR="005C61D2" w:rsidRPr="002C4E94">
        <w:rPr>
          <w:rFonts w:eastAsia="Times New Roman" w:cs="Arial"/>
          <w:lang w:val="en-GB" w:eastAsia="da-DK"/>
        </w:rPr>
        <w:t>’s</w:t>
      </w:r>
      <w:r w:rsidR="00A11860" w:rsidRPr="002C4E94">
        <w:rPr>
          <w:rFonts w:eastAsia="Times New Roman" w:cs="Arial"/>
          <w:lang w:val="en-GB" w:eastAsia="da-DK"/>
        </w:rPr>
        <w:t xml:space="preserve"> final accounts must be audited by a certified or chartered public accountant. The audit report must comply with the provisions laid down by the Audit regulations for funds granted by the Nordic parliaments to the Nordic Council and the Nordic Council of Ministers. Any costs for external audits should be </w:t>
      </w:r>
      <w:r w:rsidR="00247867" w:rsidRPr="002C4E94">
        <w:rPr>
          <w:rFonts w:eastAsia="Times New Roman" w:cs="Arial"/>
          <w:lang w:val="en-GB" w:eastAsia="da-DK"/>
        </w:rPr>
        <w:t>considered</w:t>
      </w:r>
      <w:r w:rsidR="00A11860" w:rsidRPr="002C4E94">
        <w:rPr>
          <w:rFonts w:eastAsia="Times New Roman" w:cs="Arial"/>
          <w:lang w:val="en-GB" w:eastAsia="da-DK"/>
        </w:rPr>
        <w:t xml:space="preserve"> when establishing the project budget.</w:t>
      </w:r>
    </w:p>
    <w:p w14:paraId="4017BE5B" w14:textId="7B64F236" w:rsidR="00FD425B" w:rsidRPr="002C4E94" w:rsidRDefault="00FD425B" w:rsidP="00FD425B">
      <w:pPr>
        <w:spacing w:after="135" w:line="270" w:lineRule="atLeast"/>
        <w:rPr>
          <w:rFonts w:ascii="Arial" w:eastAsia="Times New Roman" w:hAnsi="Arial" w:cs="Arial"/>
          <w:sz w:val="20"/>
          <w:szCs w:val="20"/>
          <w:lang w:val="en-GB" w:eastAsia="da-DK"/>
        </w:rPr>
      </w:pPr>
      <w:r w:rsidRPr="002C4E94">
        <w:rPr>
          <w:rFonts w:eastAsia="Times New Roman" w:cs="Arial"/>
          <w:lang w:val="en-GB" w:eastAsia="da-DK"/>
        </w:rPr>
        <w:t>Audit instructions can be found at the</w:t>
      </w:r>
      <w:r w:rsidRPr="002C4E94">
        <w:rPr>
          <w:rFonts w:eastAsia="Times New Roman" w:cs="Arial"/>
          <w:sz w:val="20"/>
          <w:szCs w:val="20"/>
          <w:lang w:val="en-GB" w:eastAsia="da-DK"/>
        </w:rPr>
        <w:t xml:space="preserve"> </w:t>
      </w:r>
      <w:hyperlink r:id="rId12" w:history="1">
        <w:r w:rsidRPr="002C4E94">
          <w:rPr>
            <w:rStyle w:val="Hyperlnk"/>
            <w:rFonts w:eastAsia="Times New Roman" w:cs="Arial"/>
            <w:szCs w:val="20"/>
            <w:lang w:val="en-GB" w:eastAsia="da-DK"/>
          </w:rPr>
          <w:t>information page on Nordic funding</w:t>
        </w:r>
      </w:hyperlink>
      <w:r w:rsidR="00197C40" w:rsidRPr="002C4E94">
        <w:rPr>
          <w:lang w:val="en-GB"/>
        </w:rPr>
        <w:t>.</w:t>
      </w:r>
      <w:r w:rsidRPr="002C4E94">
        <w:rPr>
          <w:rFonts w:eastAsia="Times New Roman" w:cs="Arial"/>
          <w:sz w:val="20"/>
          <w:szCs w:val="20"/>
          <w:lang w:val="en-GB" w:eastAsia="da-DK"/>
        </w:rPr>
        <w:br/>
      </w:r>
      <w:r w:rsidRPr="002C4E94">
        <w:rPr>
          <w:rFonts w:ascii="Arial" w:eastAsia="Times New Roman" w:hAnsi="Arial" w:cs="Arial"/>
          <w:sz w:val="20"/>
          <w:szCs w:val="20"/>
          <w:lang w:val="en-GB" w:eastAsia="da-DK"/>
        </w:rPr>
        <w:br/>
      </w:r>
      <w:r w:rsidRPr="002C4E94">
        <w:rPr>
          <w:rFonts w:eastAsia="Times New Roman" w:cstheme="minorHAnsi"/>
          <w:b/>
          <w:color w:val="454547"/>
          <w:sz w:val="24"/>
          <w:szCs w:val="24"/>
          <w:lang w:val="en-GB" w:eastAsia="da-DK"/>
        </w:rPr>
        <w:t>EU STATE AID RULES</w:t>
      </w:r>
      <w:r w:rsidRPr="002C4E94">
        <w:rPr>
          <w:rFonts w:ascii="Arial" w:eastAsia="Times New Roman" w:hAnsi="Arial" w:cs="Arial"/>
          <w:sz w:val="20"/>
          <w:szCs w:val="20"/>
          <w:lang w:val="en-GB" w:eastAsia="da-DK"/>
        </w:rPr>
        <w:t xml:space="preserve"> </w:t>
      </w:r>
    </w:p>
    <w:p w14:paraId="69EE8AD6" w14:textId="4208A038" w:rsidR="00FD425B" w:rsidRPr="002C4E94" w:rsidRDefault="00FD425B" w:rsidP="00FD425B">
      <w:pPr>
        <w:spacing w:after="135" w:line="270" w:lineRule="atLeast"/>
        <w:rPr>
          <w:rFonts w:eastAsia="Times New Roman" w:cs="Arial"/>
          <w:lang w:val="en-GB" w:eastAsia="da-DK"/>
        </w:rPr>
      </w:pPr>
      <w:r w:rsidRPr="002C4E94">
        <w:rPr>
          <w:rFonts w:eastAsia="Times New Roman" w:cs="Arial"/>
          <w:lang w:val="en-GB" w:eastAsia="da-DK"/>
        </w:rPr>
        <w:t>Notice of funding is issued by the NKL</w:t>
      </w:r>
      <w:r w:rsidR="00F82E6B" w:rsidRPr="002C4E94">
        <w:rPr>
          <w:rFonts w:eastAsia="Times New Roman" w:cs="Arial"/>
          <w:lang w:val="en-GB" w:eastAsia="da-DK"/>
        </w:rPr>
        <w:t>P</w:t>
      </w:r>
      <w:r w:rsidRPr="002C4E94">
        <w:rPr>
          <w:rFonts w:eastAsia="Times New Roman" w:cs="Arial"/>
          <w:lang w:val="en-GB" w:eastAsia="da-DK"/>
        </w:rPr>
        <w:t xml:space="preserve"> secretariat through the </w:t>
      </w:r>
      <w:r w:rsidR="00F82E6B" w:rsidRPr="002C4E94">
        <w:rPr>
          <w:rFonts w:eastAsia="Times New Roman" w:cs="Arial"/>
          <w:lang w:val="en-GB" w:eastAsia="da-DK"/>
        </w:rPr>
        <w:t>Swedish Environmental Protection Agency</w:t>
      </w:r>
      <w:r w:rsidRPr="002C4E94">
        <w:rPr>
          <w:rFonts w:eastAsia="Times New Roman" w:cs="Arial"/>
          <w:lang w:val="en-GB" w:eastAsia="da-DK"/>
        </w:rPr>
        <w:t xml:space="preserve">. The </w:t>
      </w:r>
      <w:r w:rsidR="00F82E6B" w:rsidRPr="002C4E94">
        <w:rPr>
          <w:rFonts w:eastAsia="Times New Roman" w:cs="Arial"/>
          <w:lang w:val="en-GB" w:eastAsia="da-DK"/>
        </w:rPr>
        <w:t>Swedish EPA</w:t>
      </w:r>
      <w:r w:rsidRPr="002C4E94">
        <w:rPr>
          <w:rFonts w:eastAsia="Times New Roman" w:cs="Arial"/>
          <w:lang w:val="en-GB" w:eastAsia="da-DK"/>
        </w:rPr>
        <w:t xml:space="preserve"> complies with </w:t>
      </w:r>
      <w:hyperlink r:id="rId13" w:history="1">
        <w:r w:rsidRPr="002C4E94">
          <w:rPr>
            <w:rStyle w:val="Hyperlnk"/>
            <w:rFonts w:eastAsia="Times New Roman" w:cs="Arial"/>
            <w:sz w:val="24"/>
            <w:lang w:val="en-GB" w:eastAsia="da-DK"/>
          </w:rPr>
          <w:t>state aid rules</w:t>
        </w:r>
      </w:hyperlink>
      <w:r w:rsidRPr="002C4E94">
        <w:rPr>
          <w:rFonts w:eastAsia="Times New Roman" w:cs="Arial"/>
          <w:lang w:val="en-GB" w:eastAsia="da-DK"/>
        </w:rPr>
        <w:t xml:space="preserve"> for the award of grants/subsidies (Article 107 TFEU). If an approved project meets all six criteria for state aid, the grant will apply to the rules for de minimis support and a de minimis declaration must be filled in and provided to the NKL</w:t>
      </w:r>
      <w:r w:rsidR="003F3B7C" w:rsidRPr="002C4E94">
        <w:rPr>
          <w:rFonts w:eastAsia="Times New Roman" w:cs="Arial"/>
          <w:lang w:val="en-GB" w:eastAsia="da-DK"/>
        </w:rPr>
        <w:t>P</w:t>
      </w:r>
      <w:r w:rsidRPr="002C4E94">
        <w:rPr>
          <w:rFonts w:eastAsia="Times New Roman" w:cs="Arial"/>
          <w:lang w:val="en-GB" w:eastAsia="da-DK"/>
        </w:rPr>
        <w:t>/</w:t>
      </w:r>
      <w:r w:rsidR="003F3B7C" w:rsidRPr="002C4E94">
        <w:rPr>
          <w:rFonts w:eastAsia="Times New Roman" w:cs="Arial"/>
          <w:lang w:val="en-GB" w:eastAsia="da-DK"/>
        </w:rPr>
        <w:t>S</w:t>
      </w:r>
      <w:r w:rsidR="00073CA0" w:rsidRPr="002C4E94">
        <w:rPr>
          <w:rFonts w:eastAsia="Times New Roman" w:cs="Arial"/>
          <w:lang w:val="en-GB" w:eastAsia="da-DK"/>
        </w:rPr>
        <w:t xml:space="preserve">wedish </w:t>
      </w:r>
      <w:r w:rsidR="003F3B7C" w:rsidRPr="002C4E94">
        <w:rPr>
          <w:rFonts w:eastAsia="Times New Roman" w:cs="Arial"/>
          <w:lang w:val="en-GB" w:eastAsia="da-DK"/>
        </w:rPr>
        <w:t>EPA</w:t>
      </w:r>
      <w:r w:rsidRPr="002C4E94">
        <w:rPr>
          <w:rFonts w:eastAsia="Times New Roman" w:cs="Arial"/>
          <w:lang w:val="en-GB" w:eastAsia="da-DK"/>
        </w:rPr>
        <w:t>.</w:t>
      </w:r>
      <w:r w:rsidR="009D1698" w:rsidRPr="002C4E94">
        <w:rPr>
          <w:rFonts w:eastAsia="Times New Roman" w:cs="Arial"/>
          <w:lang w:val="en-GB" w:eastAsia="da-DK"/>
        </w:rPr>
        <w:t xml:space="preserve"> </w:t>
      </w:r>
      <w:r w:rsidRPr="002C4E94">
        <w:rPr>
          <w:rFonts w:eastAsia="Times New Roman" w:cs="Arial"/>
          <w:lang w:val="en-GB" w:eastAsia="da-DK"/>
        </w:rPr>
        <w:t>The NKL</w:t>
      </w:r>
      <w:r w:rsidR="00F82E6B" w:rsidRPr="002C4E94">
        <w:rPr>
          <w:rFonts w:eastAsia="Times New Roman" w:cs="Arial"/>
          <w:lang w:val="en-GB" w:eastAsia="da-DK"/>
        </w:rPr>
        <w:t>P</w:t>
      </w:r>
      <w:r w:rsidR="00197C40" w:rsidRPr="002C4E94">
        <w:rPr>
          <w:rFonts w:eastAsia="Times New Roman" w:cs="Arial"/>
          <w:lang w:val="en-GB" w:eastAsia="da-DK"/>
        </w:rPr>
        <w:t xml:space="preserve"> </w:t>
      </w:r>
      <w:r w:rsidRPr="002C4E94">
        <w:rPr>
          <w:rFonts w:eastAsia="Times New Roman" w:cs="Arial"/>
          <w:lang w:val="en-GB" w:eastAsia="da-DK"/>
        </w:rPr>
        <w:t xml:space="preserve">group and/or the </w:t>
      </w:r>
      <w:r w:rsidR="008B26C4" w:rsidRPr="002C4E94">
        <w:rPr>
          <w:rFonts w:eastAsia="Times New Roman" w:cs="Arial"/>
          <w:lang w:val="en-GB" w:eastAsia="da-DK"/>
        </w:rPr>
        <w:t>Swedish EPA</w:t>
      </w:r>
      <w:r w:rsidRPr="002C4E94">
        <w:rPr>
          <w:rFonts w:eastAsia="Times New Roman" w:cs="Arial"/>
          <w:lang w:val="en-GB" w:eastAsia="da-DK"/>
        </w:rPr>
        <w:t xml:space="preserve"> </w:t>
      </w:r>
      <w:r w:rsidRPr="002C4E94">
        <w:rPr>
          <w:rFonts w:eastAsia="Times New Roman" w:cs="Arial"/>
          <w:b/>
          <w:bCs/>
          <w:u w:val="single"/>
          <w:lang w:val="en-GB" w:eastAsia="da-DK"/>
        </w:rPr>
        <w:t>cannot</w:t>
      </w:r>
      <w:r w:rsidRPr="002C4E94">
        <w:rPr>
          <w:rFonts w:eastAsia="Times New Roman" w:cs="Arial"/>
          <w:lang w:val="en-GB" w:eastAsia="da-DK"/>
        </w:rPr>
        <w:t xml:space="preserve"> provide advice on</w:t>
      </w:r>
      <w:r w:rsidR="00112B3E" w:rsidRPr="002C4E94">
        <w:rPr>
          <w:rFonts w:eastAsia="Times New Roman" w:cs="Arial"/>
          <w:lang w:val="en-GB" w:eastAsia="da-DK"/>
        </w:rPr>
        <w:t xml:space="preserve"> or answer questions regarding</w:t>
      </w:r>
      <w:r w:rsidRPr="002C4E94">
        <w:rPr>
          <w:rFonts w:eastAsia="Times New Roman" w:cs="Arial"/>
          <w:lang w:val="en-GB" w:eastAsia="da-DK"/>
        </w:rPr>
        <w:t xml:space="preserve"> EU state aid to potential applicants. </w:t>
      </w:r>
    </w:p>
    <w:p w14:paraId="0B09BFC0" w14:textId="5F09B0DD" w:rsidR="00174F9C" w:rsidRPr="00A406EF" w:rsidRDefault="00FD425B" w:rsidP="00FD425B">
      <w:pPr>
        <w:spacing w:before="100" w:beforeAutospacing="1" w:after="100" w:afterAutospacing="1" w:line="270" w:lineRule="atLeast"/>
        <w:rPr>
          <w:rFonts w:eastAsia="Times New Roman" w:cs="Arial"/>
          <w:lang w:val="en-GB" w:eastAsia="da-DK"/>
        </w:rPr>
      </w:pPr>
      <w:r w:rsidRPr="002C4E94">
        <w:rPr>
          <w:rFonts w:eastAsia="Times New Roman" w:cstheme="minorHAnsi"/>
          <w:b/>
          <w:color w:val="454547"/>
          <w:sz w:val="24"/>
          <w:szCs w:val="24"/>
          <w:lang w:val="en-GB" w:eastAsia="da-DK"/>
        </w:rPr>
        <w:t>General Data Protection Regulation</w:t>
      </w:r>
      <w:r w:rsidRPr="002C4E94">
        <w:rPr>
          <w:rFonts w:ascii="Arial" w:eastAsia="Times New Roman" w:hAnsi="Arial" w:cs="Arial"/>
          <w:sz w:val="20"/>
          <w:szCs w:val="20"/>
          <w:lang w:val="en-GB" w:eastAsia="da-DK"/>
        </w:rPr>
        <w:br/>
      </w:r>
      <w:r w:rsidRPr="002C4E94">
        <w:rPr>
          <w:rFonts w:eastAsia="Times New Roman" w:cs="Arial"/>
          <w:lang w:val="en-GB" w:eastAsia="da-DK"/>
        </w:rPr>
        <w:t xml:space="preserve">The </w:t>
      </w:r>
      <w:r w:rsidR="00F82E6B" w:rsidRPr="002C4E94">
        <w:rPr>
          <w:rFonts w:eastAsia="Times New Roman" w:cs="Arial"/>
          <w:lang w:val="en-GB" w:eastAsia="da-DK"/>
        </w:rPr>
        <w:t xml:space="preserve">Swedish Environmental Protection Agency </w:t>
      </w:r>
      <w:r w:rsidRPr="002C4E94">
        <w:rPr>
          <w:rFonts w:eastAsia="Times New Roman" w:cs="Arial"/>
          <w:lang w:val="en-GB" w:eastAsia="da-DK"/>
        </w:rPr>
        <w:t xml:space="preserve">is obliged to comply with the European Union’s General Data Protection Regulation (EU GDPR). By </w:t>
      </w:r>
      <w:r w:rsidR="00516DAF" w:rsidRPr="002C4E94">
        <w:rPr>
          <w:rFonts w:eastAsia="Times New Roman" w:cs="Arial"/>
          <w:lang w:val="en-GB" w:eastAsia="da-DK"/>
        </w:rPr>
        <w:t>applying</w:t>
      </w:r>
      <w:r w:rsidRPr="002C4E94">
        <w:rPr>
          <w:rFonts w:eastAsia="Times New Roman" w:cs="Arial"/>
          <w:lang w:val="en-GB" w:eastAsia="da-DK"/>
        </w:rPr>
        <w:t xml:space="preserve">, </w:t>
      </w:r>
      <w:r w:rsidR="00DB04AC" w:rsidRPr="002C4E94">
        <w:rPr>
          <w:rFonts w:eastAsia="Times New Roman" w:cs="Arial"/>
          <w:lang w:val="en-GB" w:eastAsia="da-DK"/>
        </w:rPr>
        <w:t>the applicants</w:t>
      </w:r>
      <w:r w:rsidRPr="002C4E94">
        <w:rPr>
          <w:rFonts w:eastAsia="Times New Roman" w:cs="Arial"/>
          <w:lang w:val="en-GB" w:eastAsia="da-DK"/>
        </w:rPr>
        <w:t xml:space="preserve"> </w:t>
      </w:r>
      <w:r w:rsidR="00DB04AC" w:rsidRPr="002C4E94">
        <w:rPr>
          <w:rFonts w:eastAsia="Times New Roman" w:cs="Arial"/>
          <w:lang w:val="en-GB" w:eastAsia="da-DK"/>
        </w:rPr>
        <w:t>give approval</w:t>
      </w:r>
      <w:r w:rsidRPr="002C4E94">
        <w:rPr>
          <w:rFonts w:eastAsia="Times New Roman" w:cs="Arial"/>
          <w:lang w:val="en-GB" w:eastAsia="da-DK"/>
        </w:rPr>
        <w:t xml:space="preserve"> that the </w:t>
      </w:r>
      <w:r w:rsidR="00E870D7" w:rsidRPr="002C4E94">
        <w:rPr>
          <w:rFonts w:eastAsia="Times New Roman" w:cs="Arial"/>
          <w:lang w:val="en-GB" w:eastAsia="da-DK"/>
        </w:rPr>
        <w:t>NKLP</w:t>
      </w:r>
      <w:r w:rsidRPr="002C4E94">
        <w:rPr>
          <w:rFonts w:eastAsia="Times New Roman" w:cs="Arial"/>
          <w:lang w:val="en-GB" w:eastAsia="da-DK"/>
        </w:rPr>
        <w:t xml:space="preserve"> (Environmental and Climate ministries/agencies in the Nordic countries) process the application and any personal data in the application electronically. </w:t>
      </w:r>
    </w:p>
    <w:p w14:paraId="4E87DF66" w14:textId="77777777" w:rsidR="00382DAE" w:rsidRPr="002C4E94" w:rsidRDefault="00FD425B" w:rsidP="00382DAE">
      <w:pPr>
        <w:spacing w:before="100" w:beforeAutospacing="1" w:after="100" w:afterAutospacing="1" w:line="270" w:lineRule="atLeast"/>
        <w:rPr>
          <w:rFonts w:eastAsia="Times New Roman" w:cstheme="minorHAnsi"/>
          <w:b/>
          <w:color w:val="454547"/>
          <w:lang w:val="en-GB" w:eastAsia="da-DK"/>
        </w:rPr>
      </w:pPr>
      <w:r w:rsidRPr="002C4E94">
        <w:rPr>
          <w:rFonts w:eastAsia="Times New Roman" w:cstheme="minorHAnsi"/>
          <w:b/>
          <w:color w:val="454547"/>
          <w:lang w:val="en-GB" w:eastAsia="da-DK"/>
        </w:rPr>
        <w:t>APPLICATION DOCUMENTS/TEMPLATES</w:t>
      </w:r>
    </w:p>
    <w:p w14:paraId="15EC59C9" w14:textId="5917E861" w:rsidR="00885A6A" w:rsidRPr="002C4E94" w:rsidRDefault="00071894" w:rsidP="00885A6A">
      <w:pPr>
        <w:pStyle w:val="Liststycke"/>
        <w:numPr>
          <w:ilvl w:val="0"/>
          <w:numId w:val="18"/>
        </w:numPr>
        <w:spacing w:before="100" w:beforeAutospacing="1" w:after="100" w:afterAutospacing="1" w:line="270" w:lineRule="atLeast"/>
        <w:rPr>
          <w:rFonts w:eastAsia="Times New Roman" w:cs="Arial"/>
          <w:lang w:val="en-GB" w:eastAsia="da-DK"/>
        </w:rPr>
      </w:pPr>
      <w:r w:rsidRPr="002C4E94">
        <w:rPr>
          <w:rFonts w:eastAsia="Times New Roman" w:cs="Arial"/>
          <w:lang w:val="en-GB" w:eastAsia="da-DK"/>
        </w:rPr>
        <w:t>Narrative a</w:t>
      </w:r>
      <w:r w:rsidR="00885A6A" w:rsidRPr="002C4E94">
        <w:rPr>
          <w:rFonts w:eastAsia="Times New Roman" w:cs="Arial"/>
          <w:lang w:val="en-GB" w:eastAsia="da-DK"/>
        </w:rPr>
        <w:t>pplication/project form for project funding (</w:t>
      </w:r>
      <w:r w:rsidR="009603C7" w:rsidRPr="002C4E94">
        <w:rPr>
          <w:rFonts w:eastAsia="Times New Roman" w:cs="Arial"/>
          <w:lang w:val="en-GB" w:eastAsia="da-DK"/>
        </w:rPr>
        <w:t>W</w:t>
      </w:r>
      <w:r w:rsidR="00885A6A" w:rsidRPr="002C4E94">
        <w:rPr>
          <w:rFonts w:eastAsia="Times New Roman" w:cs="Arial"/>
          <w:lang w:val="en-GB" w:eastAsia="da-DK"/>
        </w:rPr>
        <w:t>ord</w:t>
      </w:r>
      <w:r w:rsidR="003C1D97" w:rsidRPr="002C4E94">
        <w:rPr>
          <w:rFonts w:eastAsia="Times New Roman" w:cs="Arial"/>
          <w:lang w:val="en-GB" w:eastAsia="da-DK"/>
        </w:rPr>
        <w:t xml:space="preserve"> document</w:t>
      </w:r>
      <w:r w:rsidR="00885A6A" w:rsidRPr="002C4E94">
        <w:rPr>
          <w:rFonts w:eastAsia="Times New Roman" w:cs="Arial"/>
          <w:lang w:val="en-GB" w:eastAsia="da-DK"/>
        </w:rPr>
        <w:t>, English)</w:t>
      </w:r>
    </w:p>
    <w:p w14:paraId="23B4F6AA" w14:textId="67DF813A" w:rsidR="00384BA8" w:rsidRPr="002C4E94" w:rsidRDefault="00384BA8" w:rsidP="00384BA8">
      <w:pPr>
        <w:pStyle w:val="Liststycke"/>
        <w:numPr>
          <w:ilvl w:val="0"/>
          <w:numId w:val="18"/>
        </w:numPr>
        <w:spacing w:before="100" w:beforeAutospacing="1" w:after="100" w:afterAutospacing="1" w:line="270" w:lineRule="atLeast"/>
        <w:rPr>
          <w:rFonts w:eastAsia="Times New Roman" w:cs="Arial"/>
          <w:lang w:val="en-GB" w:eastAsia="da-DK"/>
        </w:rPr>
      </w:pPr>
      <w:r w:rsidRPr="002C4E94">
        <w:rPr>
          <w:rFonts w:eastAsia="Times New Roman" w:cs="Arial"/>
          <w:lang w:val="en-GB" w:eastAsia="da-DK"/>
        </w:rPr>
        <w:t>Budget</w:t>
      </w:r>
      <w:r w:rsidR="00C64502" w:rsidRPr="002C4E94">
        <w:rPr>
          <w:rFonts w:eastAsia="Times New Roman" w:cs="Arial"/>
          <w:lang w:val="en-GB" w:eastAsia="da-DK"/>
        </w:rPr>
        <w:t xml:space="preserve"> template</w:t>
      </w:r>
      <w:r w:rsidRPr="002C4E94">
        <w:rPr>
          <w:rFonts w:eastAsia="Times New Roman" w:cs="Arial"/>
          <w:lang w:val="en-GB" w:eastAsia="da-DK"/>
        </w:rPr>
        <w:t>/financial statements (Excel, English)</w:t>
      </w:r>
    </w:p>
    <w:p w14:paraId="0904557F" w14:textId="573BA6CE" w:rsidR="00FD425B" w:rsidRPr="002C4E94" w:rsidRDefault="00FD425B" w:rsidP="00382DAE">
      <w:pPr>
        <w:pStyle w:val="Liststycke"/>
        <w:numPr>
          <w:ilvl w:val="0"/>
          <w:numId w:val="18"/>
        </w:numPr>
        <w:spacing w:before="100" w:beforeAutospacing="1" w:after="135" w:afterAutospacing="1" w:line="270" w:lineRule="atLeast"/>
        <w:rPr>
          <w:rFonts w:eastAsia="Times New Roman" w:cs="Arial"/>
          <w:lang w:val="en-GB" w:eastAsia="da-DK"/>
        </w:rPr>
      </w:pPr>
      <w:r w:rsidRPr="002C4E94">
        <w:rPr>
          <w:rFonts w:eastAsia="Times New Roman" w:cs="Arial"/>
          <w:lang w:val="en-GB" w:eastAsia="da-DK"/>
        </w:rPr>
        <w:t>De minimis declaration (if relevant)</w:t>
      </w:r>
      <w:r w:rsidR="003C1D97" w:rsidRPr="002C4E94">
        <w:rPr>
          <w:rFonts w:eastAsia="Times New Roman" w:cs="Arial"/>
          <w:lang w:val="en-GB" w:eastAsia="da-DK"/>
        </w:rPr>
        <w:t xml:space="preserve"> (</w:t>
      </w:r>
      <w:r w:rsidR="009603C7" w:rsidRPr="002C4E94">
        <w:rPr>
          <w:rFonts w:eastAsia="Times New Roman" w:cs="Arial"/>
          <w:lang w:val="en-GB" w:eastAsia="da-DK"/>
        </w:rPr>
        <w:t>W</w:t>
      </w:r>
      <w:r w:rsidR="003C1D97" w:rsidRPr="002C4E94">
        <w:rPr>
          <w:rFonts w:eastAsia="Times New Roman" w:cs="Arial"/>
          <w:lang w:val="en-GB" w:eastAsia="da-DK"/>
        </w:rPr>
        <w:t xml:space="preserve">ord document, </w:t>
      </w:r>
      <w:r w:rsidR="009603C7" w:rsidRPr="002C4E94">
        <w:rPr>
          <w:rFonts w:eastAsia="Times New Roman" w:cs="Arial"/>
          <w:lang w:val="en-GB" w:eastAsia="da-DK"/>
        </w:rPr>
        <w:t>English</w:t>
      </w:r>
      <w:r w:rsidR="003C1D97" w:rsidRPr="002C4E94">
        <w:rPr>
          <w:rFonts w:eastAsia="Times New Roman" w:cs="Arial"/>
          <w:lang w:val="en-GB" w:eastAsia="da-DK"/>
        </w:rPr>
        <w:t>)</w:t>
      </w:r>
    </w:p>
    <w:p w14:paraId="15FA3ACF" w14:textId="46B3B6FB" w:rsidR="00384BA8" w:rsidRPr="002C4E94" w:rsidRDefault="00FD425B" w:rsidP="00FD425B">
      <w:pPr>
        <w:spacing w:before="100" w:beforeAutospacing="1" w:after="135" w:afterAutospacing="1" w:line="270" w:lineRule="atLeast"/>
        <w:ind w:left="15"/>
        <w:rPr>
          <w:rFonts w:eastAsia="Times New Roman" w:cs="Arial"/>
          <w:lang w:val="en-GB" w:eastAsia="da-DK"/>
        </w:rPr>
      </w:pPr>
      <w:r w:rsidRPr="002C4E94">
        <w:rPr>
          <w:rFonts w:eastAsia="Times New Roman" w:cs="Arial"/>
          <w:lang w:val="en-GB" w:eastAsia="da-DK"/>
        </w:rPr>
        <w:t>The application must contain the</w:t>
      </w:r>
      <w:r w:rsidR="00384BA8" w:rsidRPr="002C4E94">
        <w:rPr>
          <w:rFonts w:eastAsia="Times New Roman" w:cs="Arial"/>
          <w:lang w:val="en-GB" w:eastAsia="da-DK"/>
        </w:rPr>
        <w:t xml:space="preserve"> </w:t>
      </w:r>
      <w:r w:rsidR="001E7B54" w:rsidRPr="002C4E94">
        <w:rPr>
          <w:rFonts w:eastAsia="Times New Roman" w:cs="Arial"/>
          <w:lang w:val="en-GB" w:eastAsia="da-DK"/>
        </w:rPr>
        <w:t xml:space="preserve">(1) </w:t>
      </w:r>
      <w:r w:rsidR="003C1D97" w:rsidRPr="002C4E94">
        <w:rPr>
          <w:rFonts w:eastAsia="Times New Roman" w:cs="Arial"/>
          <w:lang w:val="en-GB" w:eastAsia="da-DK"/>
        </w:rPr>
        <w:t>Narrative a</w:t>
      </w:r>
      <w:r w:rsidR="00384BA8" w:rsidRPr="002C4E94">
        <w:rPr>
          <w:rFonts w:eastAsia="Times New Roman" w:cs="Arial"/>
          <w:lang w:val="en-GB" w:eastAsia="da-DK"/>
        </w:rPr>
        <w:t>pplication/project form</w:t>
      </w:r>
      <w:r w:rsidRPr="002C4E94">
        <w:rPr>
          <w:rFonts w:eastAsia="Times New Roman" w:cs="Arial"/>
          <w:lang w:val="en-GB" w:eastAsia="da-DK"/>
        </w:rPr>
        <w:t xml:space="preserve"> and </w:t>
      </w:r>
      <w:r w:rsidR="001E7B54" w:rsidRPr="002C4E94">
        <w:rPr>
          <w:rFonts w:eastAsia="Times New Roman" w:cs="Arial"/>
          <w:lang w:val="en-GB" w:eastAsia="da-DK"/>
        </w:rPr>
        <w:t xml:space="preserve">(2) </w:t>
      </w:r>
      <w:r w:rsidR="00277535" w:rsidRPr="002C4E94">
        <w:rPr>
          <w:rFonts w:eastAsia="Times New Roman" w:cs="Arial"/>
          <w:lang w:val="en-GB" w:eastAsia="da-DK"/>
        </w:rPr>
        <w:t>b</w:t>
      </w:r>
      <w:r w:rsidR="00384BA8" w:rsidRPr="002C4E94">
        <w:rPr>
          <w:rFonts w:eastAsia="Times New Roman" w:cs="Arial"/>
          <w:lang w:val="en-GB" w:eastAsia="da-DK"/>
        </w:rPr>
        <w:t>udget/financial statements</w:t>
      </w:r>
      <w:r w:rsidRPr="002C4E94">
        <w:rPr>
          <w:rFonts w:eastAsia="Times New Roman" w:cs="Arial"/>
          <w:bCs/>
          <w:iCs/>
          <w:lang w:val="en-GB" w:eastAsia="da-DK"/>
        </w:rPr>
        <w:t>.</w:t>
      </w:r>
      <w:r w:rsidRPr="002C4E94">
        <w:rPr>
          <w:rFonts w:eastAsia="Times New Roman" w:cs="Arial"/>
          <w:lang w:val="en-GB" w:eastAsia="da-DK"/>
        </w:rPr>
        <w:t xml:space="preserve"> </w:t>
      </w:r>
      <w:r w:rsidR="00617B46" w:rsidRPr="002C4E94">
        <w:rPr>
          <w:rFonts w:eastAsia="Times New Roman" w:cs="Arial"/>
          <w:lang w:val="en-GB" w:eastAsia="da-DK"/>
        </w:rPr>
        <w:t xml:space="preserve">Attach De minimis declaration when relevant.  </w:t>
      </w:r>
    </w:p>
    <w:p w14:paraId="064BBB93" w14:textId="3C701DA4" w:rsidR="00C2401E" w:rsidRPr="002C4E94" w:rsidRDefault="00F34CCA" w:rsidP="00FD425B">
      <w:pPr>
        <w:spacing w:before="100" w:beforeAutospacing="1" w:after="135" w:afterAutospacing="1" w:line="270" w:lineRule="atLeast"/>
        <w:ind w:left="15"/>
        <w:rPr>
          <w:rFonts w:eastAsia="Times New Roman" w:cs="Arial"/>
          <w:lang w:val="en-GB" w:eastAsia="da-DK"/>
        </w:rPr>
      </w:pPr>
      <w:r w:rsidRPr="002C4E94">
        <w:rPr>
          <w:rFonts w:eastAsia="Times New Roman" w:cs="Arial"/>
          <w:lang w:val="en-GB" w:eastAsia="da-DK"/>
        </w:rPr>
        <w:t xml:space="preserve">Do not submit any additional documents to your application. </w:t>
      </w:r>
    </w:p>
    <w:p w14:paraId="1BCA1A3A" w14:textId="620DCBCB" w:rsidR="002365BE" w:rsidRPr="002C4E94" w:rsidRDefault="001E7B54" w:rsidP="00383926">
      <w:pPr>
        <w:spacing w:after="135" w:line="270" w:lineRule="atLeast"/>
        <w:rPr>
          <w:rFonts w:eastAsia="Times New Roman" w:cs="Arial"/>
          <w:lang w:val="en-GB" w:eastAsia="da-DK"/>
        </w:rPr>
      </w:pPr>
      <w:r w:rsidRPr="002C4E94">
        <w:rPr>
          <w:rFonts w:eastAsia="Times New Roman" w:cs="Arial"/>
          <w:lang w:val="en-GB" w:eastAsia="da-DK"/>
        </w:rPr>
        <w:t xml:space="preserve">Application/project description form </w:t>
      </w:r>
      <w:r w:rsidR="00FD425B" w:rsidRPr="002C4E94">
        <w:rPr>
          <w:rFonts w:eastAsia="Times New Roman" w:cs="Arial"/>
          <w:lang w:val="en-GB" w:eastAsia="da-DK"/>
        </w:rPr>
        <w:t xml:space="preserve">must be </w:t>
      </w:r>
      <w:r w:rsidR="007B40C1" w:rsidRPr="002C4E94">
        <w:rPr>
          <w:rFonts w:eastAsia="Times New Roman" w:cs="Arial"/>
          <w:lang w:val="en-GB" w:eastAsia="da-DK"/>
        </w:rPr>
        <w:t xml:space="preserve">submitted in one </w:t>
      </w:r>
      <w:r w:rsidR="00FD425B" w:rsidRPr="002C4E94">
        <w:rPr>
          <w:rFonts w:eastAsia="Times New Roman" w:cs="Arial"/>
          <w:lang w:val="en-GB" w:eastAsia="da-DK"/>
        </w:rPr>
        <w:t>e-mail</w:t>
      </w:r>
      <w:r w:rsidR="00E169A5" w:rsidRPr="002C4E94">
        <w:rPr>
          <w:rFonts w:eastAsia="Times New Roman" w:cs="Arial"/>
          <w:lang w:val="en-GB" w:eastAsia="da-DK"/>
        </w:rPr>
        <w:t xml:space="preserve"> attaching </w:t>
      </w:r>
      <w:r w:rsidR="00EE40C1" w:rsidRPr="002C4E94">
        <w:rPr>
          <w:rFonts w:eastAsia="Times New Roman" w:cs="Arial"/>
          <w:lang w:val="en-GB" w:eastAsia="da-DK"/>
        </w:rPr>
        <w:t>the narrative application form</w:t>
      </w:r>
      <w:r w:rsidR="00FD425B" w:rsidRPr="002C4E94">
        <w:rPr>
          <w:rFonts w:eastAsia="Times New Roman" w:cs="Arial"/>
          <w:lang w:val="en-GB" w:eastAsia="da-DK"/>
        </w:rPr>
        <w:t xml:space="preserve"> as a </w:t>
      </w:r>
      <w:r w:rsidR="00EE40C1" w:rsidRPr="002C4E94">
        <w:rPr>
          <w:rFonts w:eastAsia="Times New Roman" w:cs="Arial"/>
          <w:lang w:val="en-GB" w:eastAsia="da-DK"/>
        </w:rPr>
        <w:t>w</w:t>
      </w:r>
      <w:r w:rsidR="00FD425B" w:rsidRPr="002C4E94">
        <w:rPr>
          <w:rFonts w:eastAsia="Times New Roman" w:cs="Arial"/>
          <w:lang w:val="en-GB" w:eastAsia="da-DK"/>
        </w:rPr>
        <w:t>ord</w:t>
      </w:r>
      <w:r w:rsidR="00EE40C1" w:rsidRPr="002C4E94">
        <w:rPr>
          <w:rFonts w:eastAsia="Times New Roman" w:cs="Arial"/>
          <w:lang w:val="en-GB" w:eastAsia="da-DK"/>
        </w:rPr>
        <w:t xml:space="preserve"> </w:t>
      </w:r>
      <w:r w:rsidR="00365385" w:rsidRPr="002C4E94">
        <w:rPr>
          <w:rFonts w:eastAsia="Times New Roman" w:cs="Arial"/>
          <w:lang w:val="en-GB" w:eastAsia="da-DK"/>
        </w:rPr>
        <w:t>(.</w:t>
      </w:r>
      <w:r w:rsidR="00A22BF3" w:rsidRPr="002C4E94">
        <w:rPr>
          <w:rFonts w:eastAsia="Times New Roman" w:cs="Arial"/>
          <w:lang w:val="en-GB" w:eastAsia="da-DK"/>
        </w:rPr>
        <w:t>docx</w:t>
      </w:r>
      <w:r w:rsidR="00365385" w:rsidRPr="002C4E94">
        <w:rPr>
          <w:rFonts w:eastAsia="Times New Roman" w:cs="Arial"/>
          <w:lang w:val="en-GB" w:eastAsia="da-DK"/>
        </w:rPr>
        <w:t xml:space="preserve">) </w:t>
      </w:r>
      <w:r w:rsidR="00EE40C1" w:rsidRPr="002C4E94">
        <w:rPr>
          <w:rFonts w:eastAsia="Times New Roman" w:cs="Arial"/>
          <w:lang w:val="en-GB" w:eastAsia="da-DK"/>
        </w:rPr>
        <w:t>or pdf</w:t>
      </w:r>
      <w:r w:rsidR="00FD425B" w:rsidRPr="002C4E94">
        <w:rPr>
          <w:rFonts w:eastAsia="Times New Roman" w:cs="Arial"/>
          <w:lang w:val="en-GB" w:eastAsia="da-DK"/>
        </w:rPr>
        <w:t xml:space="preserve"> file</w:t>
      </w:r>
      <w:r w:rsidR="00365385" w:rsidRPr="002C4E94">
        <w:rPr>
          <w:rFonts w:eastAsia="Times New Roman" w:cs="Arial"/>
          <w:lang w:val="en-GB" w:eastAsia="da-DK"/>
        </w:rPr>
        <w:t xml:space="preserve"> </w:t>
      </w:r>
      <w:r w:rsidRPr="002C4E94">
        <w:rPr>
          <w:rFonts w:eastAsia="Times New Roman" w:cs="Arial"/>
          <w:lang w:val="en-GB" w:eastAsia="da-DK"/>
        </w:rPr>
        <w:t xml:space="preserve">and the </w:t>
      </w:r>
      <w:r w:rsidR="00EE40C1" w:rsidRPr="002C4E94">
        <w:rPr>
          <w:rFonts w:eastAsia="Times New Roman" w:cs="Arial"/>
          <w:lang w:val="en-GB" w:eastAsia="da-DK"/>
        </w:rPr>
        <w:t>b</w:t>
      </w:r>
      <w:r w:rsidRPr="002C4E94">
        <w:rPr>
          <w:rFonts w:eastAsia="Times New Roman" w:cs="Arial"/>
          <w:lang w:val="en-GB" w:eastAsia="da-DK"/>
        </w:rPr>
        <w:t>udget/financial statements as an Excel file</w:t>
      </w:r>
      <w:r w:rsidR="00D403DE" w:rsidRPr="002C4E94">
        <w:rPr>
          <w:rFonts w:eastAsia="Times New Roman" w:cs="Arial"/>
          <w:lang w:val="en-GB" w:eastAsia="da-DK"/>
        </w:rPr>
        <w:t xml:space="preserve"> (</w:t>
      </w:r>
      <w:r w:rsidR="00FF1CDE" w:rsidRPr="002C4E94">
        <w:rPr>
          <w:rFonts w:eastAsia="Times New Roman" w:cs="Arial"/>
          <w:lang w:val="en-GB" w:eastAsia="da-DK"/>
        </w:rPr>
        <w:t>.xlsx</w:t>
      </w:r>
      <w:r w:rsidR="00D403DE" w:rsidRPr="002C4E94">
        <w:rPr>
          <w:rFonts w:eastAsia="Times New Roman" w:cs="Arial"/>
          <w:lang w:val="en-GB" w:eastAsia="da-DK"/>
        </w:rPr>
        <w:t>)</w:t>
      </w:r>
      <w:r w:rsidRPr="002C4E94">
        <w:rPr>
          <w:rFonts w:eastAsia="Times New Roman" w:cs="Arial"/>
          <w:lang w:val="en-GB" w:eastAsia="da-DK"/>
        </w:rPr>
        <w:t xml:space="preserve">. </w:t>
      </w:r>
    </w:p>
    <w:p w14:paraId="5E99D4BF" w14:textId="1EB7DBD9" w:rsidR="00FD425B" w:rsidRPr="002C4E94" w:rsidRDefault="002365BE" w:rsidP="00383926">
      <w:pPr>
        <w:spacing w:after="135" w:line="270" w:lineRule="atLeast"/>
        <w:rPr>
          <w:rFonts w:eastAsia="Times New Roman" w:cs="Arial"/>
          <w:b/>
          <w:bCs/>
          <w:lang w:val="en-GB" w:eastAsia="da-DK"/>
        </w:rPr>
      </w:pPr>
      <w:r w:rsidRPr="002C4E94">
        <w:rPr>
          <w:rFonts w:eastAsia="Times New Roman" w:cs="Arial"/>
          <w:lang w:val="en-GB" w:eastAsia="da-DK"/>
        </w:rPr>
        <w:t>Submit</w:t>
      </w:r>
      <w:r w:rsidR="0016725F" w:rsidRPr="002C4E94">
        <w:rPr>
          <w:rFonts w:eastAsia="Times New Roman" w:cs="Arial"/>
          <w:lang w:val="en-GB" w:eastAsia="da-DK"/>
        </w:rPr>
        <w:t xml:space="preserve"> the application </w:t>
      </w:r>
      <w:r w:rsidR="007D767D" w:rsidRPr="002C4E94">
        <w:rPr>
          <w:rFonts w:eastAsia="Times New Roman" w:cs="Arial"/>
          <w:lang w:val="en-GB" w:eastAsia="da-DK"/>
        </w:rPr>
        <w:t>to the NKLP secretariat</w:t>
      </w:r>
      <w:r w:rsidR="00383926" w:rsidRPr="002C4E94">
        <w:rPr>
          <w:rFonts w:eastAsia="Times New Roman" w:cs="Arial"/>
          <w:lang w:val="en-GB" w:eastAsia="da-DK"/>
        </w:rPr>
        <w:t>:</w:t>
      </w:r>
      <w:r w:rsidR="00AD5AE8" w:rsidRPr="002C4E94">
        <w:rPr>
          <w:rFonts w:eastAsia="Times New Roman" w:cs="Arial"/>
          <w:lang w:val="en-GB" w:eastAsia="da-DK"/>
        </w:rPr>
        <w:t xml:space="preserve"> </w:t>
      </w:r>
      <w:hyperlink r:id="rId14" w:history="1">
        <w:r w:rsidRPr="002C4E94">
          <w:rPr>
            <w:rStyle w:val="Hyperlnk"/>
            <w:rFonts w:eastAsia="Times New Roman" w:cs="Arial"/>
            <w:b/>
            <w:bCs/>
            <w:lang w:val="en-GB" w:eastAsia="da-DK"/>
          </w:rPr>
          <w:t>nklp@naturvardsverket.se</w:t>
        </w:r>
      </w:hyperlink>
      <w:r w:rsidR="00740154" w:rsidRPr="002C4E94">
        <w:rPr>
          <w:rFonts w:eastAsia="Times New Roman" w:cs="Arial"/>
          <w:b/>
          <w:bCs/>
          <w:lang w:val="en-GB" w:eastAsia="da-DK"/>
        </w:rPr>
        <w:t>.</w:t>
      </w:r>
      <w:r w:rsidRPr="002C4E94">
        <w:rPr>
          <w:rFonts w:eastAsia="Times New Roman" w:cs="Arial"/>
          <w:b/>
          <w:bCs/>
          <w:lang w:val="en-GB" w:eastAsia="da-DK"/>
        </w:rPr>
        <w:t xml:space="preserve"> </w:t>
      </w:r>
    </w:p>
    <w:p w14:paraId="1036D869" w14:textId="77777777" w:rsidR="00775513" w:rsidRPr="002C4E94" w:rsidRDefault="00775513" w:rsidP="00775513">
      <w:pPr>
        <w:pStyle w:val="Sidhuvud"/>
        <w:rPr>
          <w:lang w:val="en-GB"/>
        </w:rPr>
      </w:pPr>
    </w:p>
    <w:p w14:paraId="631DFB19" w14:textId="3D6BB69C" w:rsidR="00775513" w:rsidRPr="002C4E94" w:rsidRDefault="00775513" w:rsidP="00775513">
      <w:pPr>
        <w:pStyle w:val="Sidhuvud"/>
        <w:rPr>
          <w:lang w:val="en-GB"/>
        </w:rPr>
      </w:pPr>
      <w:r w:rsidRPr="002C4E94">
        <w:rPr>
          <w:lang w:val="en-GB"/>
        </w:rPr>
        <w:t>The maximum number of pages of the application may not exceed 15 pages.</w:t>
      </w:r>
    </w:p>
    <w:p w14:paraId="6262196A" w14:textId="77777777" w:rsidR="00775513" w:rsidRPr="002C4E94" w:rsidRDefault="00775513" w:rsidP="00775513">
      <w:pPr>
        <w:pStyle w:val="Sidhuvud"/>
        <w:rPr>
          <w:lang w:val="en-GB"/>
        </w:rPr>
      </w:pPr>
    </w:p>
    <w:p w14:paraId="7234050D" w14:textId="54BB190F" w:rsidR="0069726B" w:rsidRPr="002C4E94" w:rsidRDefault="00FD425B" w:rsidP="006A7D1D">
      <w:pPr>
        <w:spacing w:after="135" w:line="270" w:lineRule="atLeast"/>
        <w:rPr>
          <w:rFonts w:eastAsia="Times New Roman" w:cs="Arial"/>
          <w:lang w:val="en-GB" w:eastAsia="da-DK"/>
        </w:rPr>
      </w:pPr>
      <w:r w:rsidRPr="002C4E94">
        <w:rPr>
          <w:rFonts w:eastAsia="Times New Roman" w:cs="Arial"/>
          <w:lang w:val="en-GB" w:eastAsia="da-DK"/>
        </w:rPr>
        <w:t xml:space="preserve">If you have any questions, please contact </w:t>
      </w:r>
      <w:r w:rsidR="00E32A6D" w:rsidRPr="002C4E94">
        <w:rPr>
          <w:rFonts w:eastAsia="Times New Roman" w:cs="Arial"/>
          <w:lang w:val="en-GB" w:eastAsia="da-DK"/>
        </w:rPr>
        <w:t xml:space="preserve">the </w:t>
      </w:r>
      <w:r w:rsidRPr="002C4E94">
        <w:rPr>
          <w:rFonts w:eastAsia="Times New Roman" w:cs="Arial"/>
          <w:lang w:val="en-GB" w:eastAsia="da-DK"/>
        </w:rPr>
        <w:t>NKL</w:t>
      </w:r>
      <w:r w:rsidR="00CB76D1" w:rsidRPr="002C4E94">
        <w:rPr>
          <w:rFonts w:eastAsia="Times New Roman" w:cs="Arial"/>
          <w:lang w:val="en-GB" w:eastAsia="da-DK"/>
        </w:rPr>
        <w:t>P</w:t>
      </w:r>
      <w:r w:rsidRPr="002C4E94">
        <w:rPr>
          <w:rFonts w:eastAsia="Times New Roman" w:cs="Arial"/>
          <w:lang w:val="en-GB" w:eastAsia="da-DK"/>
        </w:rPr>
        <w:t xml:space="preserve"> </w:t>
      </w:r>
      <w:r w:rsidR="00E32A6D" w:rsidRPr="002C4E94">
        <w:rPr>
          <w:rFonts w:eastAsia="Times New Roman" w:cs="Arial"/>
          <w:lang w:val="en-GB" w:eastAsia="da-DK"/>
        </w:rPr>
        <w:t>secretariat</w:t>
      </w:r>
      <w:r w:rsidR="00383926" w:rsidRPr="002C4E94">
        <w:rPr>
          <w:rFonts w:eastAsia="Times New Roman" w:cs="Arial"/>
          <w:lang w:val="en-GB" w:eastAsia="da-DK"/>
        </w:rPr>
        <w:t>.</w:t>
      </w:r>
    </w:p>
    <w:p w14:paraId="35DF6937" w14:textId="1AB51AD5" w:rsidR="0069726B" w:rsidRPr="002C4E94" w:rsidRDefault="00DD2C0A" w:rsidP="006A7D1D">
      <w:pPr>
        <w:spacing w:after="135" w:line="270" w:lineRule="atLeast"/>
        <w:rPr>
          <w:rFonts w:eastAsia="Times New Roman" w:cs="Arial"/>
          <w:lang w:val="en-GB" w:eastAsia="da-DK"/>
        </w:rPr>
      </w:pPr>
      <w:r w:rsidRPr="002C4E94">
        <w:rPr>
          <w:rFonts w:eastAsia="Times New Roman" w:cs="Arial"/>
          <w:lang w:val="en-GB" w:eastAsia="da-DK"/>
        </w:rPr>
        <w:t>We look forward to receiving your application!</w:t>
      </w:r>
    </w:p>
    <w:sectPr w:rsidR="0069726B" w:rsidRPr="002C4E94" w:rsidSect="00661A35">
      <w:headerReference w:type="default" r:id="rId15"/>
      <w:pgSz w:w="11906" w:h="16838" w:code="9"/>
      <w:pgMar w:top="1418" w:right="1418" w:bottom="1418" w:left="2693" w:header="567"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3FEC" w14:textId="77777777" w:rsidR="004B4B86" w:rsidRDefault="004B4B86" w:rsidP="003D5A5E">
      <w:pPr>
        <w:spacing w:after="0"/>
      </w:pPr>
      <w:r>
        <w:separator/>
      </w:r>
    </w:p>
  </w:endnote>
  <w:endnote w:type="continuationSeparator" w:id="0">
    <w:p w14:paraId="00F20AC3" w14:textId="77777777" w:rsidR="004B4B86" w:rsidRDefault="004B4B86" w:rsidP="003D5A5E">
      <w:pPr>
        <w:spacing w:after="0"/>
      </w:pPr>
      <w:r>
        <w:continuationSeparator/>
      </w:r>
    </w:p>
  </w:endnote>
  <w:endnote w:type="continuationNotice" w:id="1">
    <w:p w14:paraId="198AD6CC" w14:textId="77777777" w:rsidR="004B4B86" w:rsidRDefault="004B4B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5B13" w14:textId="77777777" w:rsidR="004B4B86" w:rsidRDefault="004B4B86" w:rsidP="003D5A5E">
      <w:pPr>
        <w:spacing w:after="0"/>
      </w:pPr>
      <w:r>
        <w:separator/>
      </w:r>
    </w:p>
  </w:footnote>
  <w:footnote w:type="continuationSeparator" w:id="0">
    <w:p w14:paraId="28FDD165" w14:textId="77777777" w:rsidR="004B4B86" w:rsidRDefault="004B4B86" w:rsidP="003D5A5E">
      <w:pPr>
        <w:spacing w:after="0"/>
      </w:pPr>
      <w:r>
        <w:continuationSeparator/>
      </w:r>
    </w:p>
  </w:footnote>
  <w:footnote w:type="continuationNotice" w:id="1">
    <w:p w14:paraId="1D8BF51B" w14:textId="77777777" w:rsidR="004B4B86" w:rsidRDefault="004B4B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BB22" w14:textId="77777777" w:rsidR="008872E7" w:rsidRDefault="008872E7" w:rsidP="003D5A5E">
    <w:pPr>
      <w:jc w:val="right"/>
    </w:pPr>
    <w:r>
      <w:rPr>
        <w:rStyle w:val="Sidnummer"/>
      </w:rPr>
      <w:fldChar w:fldCharType="begin"/>
    </w:r>
    <w:r>
      <w:rPr>
        <w:rStyle w:val="Sidnummer"/>
      </w:rPr>
      <w:instrText xml:space="preserve"> PAGE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Pr>
        <w:rStyle w:val="Sidnummer"/>
      </w:rPr>
      <w:t>1</w:t>
    </w:r>
    <w:r>
      <w:rPr>
        <w:rStyle w:val="Sidnummer"/>
      </w:rPr>
      <w:fldChar w:fldCharType="end"/>
    </w:r>
    <w:r>
      <w:rPr>
        <w:rStyle w:val="Sidnumme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9E1"/>
    <w:multiLevelType w:val="hybridMultilevel"/>
    <w:tmpl w:val="F53460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305559"/>
    <w:multiLevelType w:val="hybridMultilevel"/>
    <w:tmpl w:val="FB1E68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313B38"/>
    <w:multiLevelType w:val="hybridMultilevel"/>
    <w:tmpl w:val="F7AE92FA"/>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10C86E59"/>
    <w:multiLevelType w:val="hybridMultilevel"/>
    <w:tmpl w:val="30BAC0F8"/>
    <w:lvl w:ilvl="0" w:tplc="6EECD96A">
      <w:start w:val="1"/>
      <w:numFmt w:val="decimal"/>
      <w:lvlText w:val="%1."/>
      <w:lvlJc w:val="left"/>
      <w:pPr>
        <w:ind w:left="720" w:hanging="360"/>
      </w:pPr>
      <w:rPr>
        <w:rFonts w:asciiTheme="minorHAnsi" w:eastAsiaTheme="minorHAnsi" w:hAnsiTheme="minorHAnsi" w:cstheme="minorBid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1F87E5C"/>
    <w:multiLevelType w:val="hybridMultilevel"/>
    <w:tmpl w:val="7BC6C204"/>
    <w:lvl w:ilvl="0" w:tplc="FFFFFFFF">
      <w:start w:val="1"/>
      <w:numFmt w:val="decimal"/>
      <w:lvlText w:val="%1."/>
      <w:lvlJc w:val="left"/>
      <w:pPr>
        <w:ind w:left="720" w:hanging="360"/>
      </w:pPr>
    </w:lvl>
    <w:lvl w:ilvl="1" w:tplc="FFFFFFFF">
      <w:start w:val="1"/>
      <w:numFmt w:val="bullet"/>
      <w:lvlText w:val="o"/>
      <w:lvlJc w:val="left"/>
      <w:pPr>
        <w:ind w:left="1440" w:hanging="360"/>
      </w:pPr>
      <w:rPr>
        <w:rFonts w:ascii="Symbol" w:hAnsi="Symbol" w:hint="default"/>
      </w:rPr>
    </w:lvl>
    <w:lvl w:ilvl="2" w:tplc="C4FA5B56">
      <w:numFmt w:val="bullet"/>
      <w:lvlText w:val=""/>
      <w:lvlJc w:val="left"/>
      <w:pPr>
        <w:ind w:left="2160" w:hanging="360"/>
      </w:pPr>
      <w:rPr>
        <w:rFonts w:ascii="Wingdings" w:eastAsiaTheme="minorHAnsi" w:hAnsi="Wingdings"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F146EA"/>
    <w:multiLevelType w:val="hybridMultilevel"/>
    <w:tmpl w:val="618C8DD4"/>
    <w:lvl w:ilvl="0" w:tplc="F92E21C2">
      <w:numFmt w:val="bullet"/>
      <w:lvlText w:val="-"/>
      <w:lvlJc w:val="left"/>
      <w:pPr>
        <w:ind w:left="1080" w:hanging="360"/>
      </w:pPr>
      <w:rPr>
        <w:rFonts w:ascii="Aptos" w:eastAsiaTheme="minorHAnsi" w:hAnsi="Aptos"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8470E37"/>
    <w:multiLevelType w:val="hybridMultilevel"/>
    <w:tmpl w:val="6284D5E0"/>
    <w:lvl w:ilvl="0" w:tplc="B4E42728">
      <w:start w:val="1"/>
      <w:numFmt w:val="decimal"/>
      <w:lvlText w:val="%1.1.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E98653F"/>
    <w:multiLevelType w:val="hybridMultilevel"/>
    <w:tmpl w:val="9CC0E538"/>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1E9A22D1"/>
    <w:multiLevelType w:val="hybridMultilevel"/>
    <w:tmpl w:val="405A1B2A"/>
    <w:lvl w:ilvl="0" w:tplc="70F85C9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53141C"/>
    <w:multiLevelType w:val="multilevel"/>
    <w:tmpl w:val="451A8C48"/>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10" w15:restartNumberingAfterBreak="0">
    <w:nsid w:val="361922A0"/>
    <w:multiLevelType w:val="hybridMultilevel"/>
    <w:tmpl w:val="9064BB5E"/>
    <w:lvl w:ilvl="0" w:tplc="C046C69A">
      <w:start w:val="1"/>
      <w:numFmt w:val="decimal"/>
      <w:lvlText w:val="%1."/>
      <w:lvlJc w:val="left"/>
      <w:pPr>
        <w:ind w:left="720" w:hanging="360"/>
      </w:pPr>
      <w:rPr>
        <w:rFonts w:hint="default"/>
        <w:b/>
        <w:i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9A10902"/>
    <w:multiLevelType w:val="hybridMultilevel"/>
    <w:tmpl w:val="85404F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B87235"/>
    <w:multiLevelType w:val="multilevel"/>
    <w:tmpl w:val="79BA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8867E5"/>
    <w:multiLevelType w:val="hybridMultilevel"/>
    <w:tmpl w:val="5BE01F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8576432"/>
    <w:multiLevelType w:val="hybridMultilevel"/>
    <w:tmpl w:val="A2BCB91E"/>
    <w:lvl w:ilvl="0" w:tplc="DD5CCA98">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09415F8"/>
    <w:multiLevelType w:val="multilevel"/>
    <w:tmpl w:val="B186D7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98302A"/>
    <w:multiLevelType w:val="multilevel"/>
    <w:tmpl w:val="EDF6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6E206E"/>
    <w:multiLevelType w:val="multilevel"/>
    <w:tmpl w:val="B324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3C2BA1"/>
    <w:multiLevelType w:val="multilevel"/>
    <w:tmpl w:val="44981170"/>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64A972E9"/>
    <w:multiLevelType w:val="hybridMultilevel"/>
    <w:tmpl w:val="49D6F69A"/>
    <w:lvl w:ilvl="0" w:tplc="5EDC93C0">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68CE7C46"/>
    <w:multiLevelType w:val="multilevel"/>
    <w:tmpl w:val="0F5A5A82"/>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E365D95"/>
    <w:multiLevelType w:val="hybridMultilevel"/>
    <w:tmpl w:val="13FC209C"/>
    <w:lvl w:ilvl="0" w:tplc="7F3EFF42">
      <w:start w:val="3"/>
      <w:numFmt w:val="bullet"/>
      <w:lvlText w:val="-"/>
      <w:lvlJc w:val="left"/>
      <w:pPr>
        <w:ind w:left="720" w:hanging="360"/>
      </w:pPr>
      <w:rPr>
        <w:rFonts w:ascii="Aptos" w:eastAsiaTheme="minorHAnsi" w:hAnsi="Aptos" w:cstheme="minorBidi" w:hint="default"/>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1227203"/>
    <w:multiLevelType w:val="hybridMultilevel"/>
    <w:tmpl w:val="15CCA518"/>
    <w:lvl w:ilvl="0" w:tplc="20F0F9B4">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3333167"/>
    <w:multiLevelType w:val="multilevel"/>
    <w:tmpl w:val="8C48458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FF41933"/>
    <w:multiLevelType w:val="hybridMultilevel"/>
    <w:tmpl w:val="D6AE83B6"/>
    <w:lvl w:ilvl="0" w:tplc="D4241F70">
      <w:start w:val="1"/>
      <w:numFmt w:val="decimal"/>
      <w:lvlText w:val="%1.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86149207">
    <w:abstractNumId w:val="6"/>
  </w:num>
  <w:num w:numId="2" w16cid:durableId="1229458816">
    <w:abstractNumId w:val="23"/>
  </w:num>
  <w:num w:numId="3" w16cid:durableId="1242638592">
    <w:abstractNumId w:val="2"/>
  </w:num>
  <w:num w:numId="4" w16cid:durableId="1247378186">
    <w:abstractNumId w:val="23"/>
  </w:num>
  <w:num w:numId="5" w16cid:durableId="1269004900">
    <w:abstractNumId w:val="9"/>
  </w:num>
  <w:num w:numId="6" w16cid:durableId="127208247">
    <w:abstractNumId w:val="5"/>
  </w:num>
  <w:num w:numId="7" w16cid:durableId="1337994919">
    <w:abstractNumId w:val="12"/>
  </w:num>
  <w:num w:numId="8" w16cid:durableId="1494180478">
    <w:abstractNumId w:val="4"/>
  </w:num>
  <w:num w:numId="9" w16cid:durableId="1539582902">
    <w:abstractNumId w:val="3"/>
  </w:num>
  <w:num w:numId="10" w16cid:durableId="1669627124">
    <w:abstractNumId w:val="15"/>
  </w:num>
  <w:num w:numId="11" w16cid:durableId="1677540611">
    <w:abstractNumId w:val="16"/>
  </w:num>
  <w:num w:numId="12" w16cid:durableId="1805612818">
    <w:abstractNumId w:val="8"/>
  </w:num>
  <w:num w:numId="13" w16cid:durableId="1874146513">
    <w:abstractNumId w:val="1"/>
  </w:num>
  <w:num w:numId="14" w16cid:durableId="1994328057">
    <w:abstractNumId w:val="24"/>
  </w:num>
  <w:num w:numId="15" w16cid:durableId="2005474301">
    <w:abstractNumId w:val="14"/>
  </w:num>
  <w:num w:numId="16" w16cid:durableId="2008895738">
    <w:abstractNumId w:val="20"/>
  </w:num>
  <w:num w:numId="17" w16cid:durableId="2010132173">
    <w:abstractNumId w:val="17"/>
  </w:num>
  <w:num w:numId="18" w16cid:durableId="202905689">
    <w:abstractNumId w:val="13"/>
  </w:num>
  <w:num w:numId="19" w16cid:durableId="327830467">
    <w:abstractNumId w:val="11"/>
  </w:num>
  <w:num w:numId="20" w16cid:durableId="335109735">
    <w:abstractNumId w:val="18"/>
  </w:num>
  <w:num w:numId="21" w16cid:durableId="34935837">
    <w:abstractNumId w:val="10"/>
  </w:num>
  <w:num w:numId="22" w16cid:durableId="445081635">
    <w:abstractNumId w:val="19"/>
  </w:num>
  <w:num w:numId="23" w16cid:durableId="5443355">
    <w:abstractNumId w:val="7"/>
  </w:num>
  <w:num w:numId="24" w16cid:durableId="687827826">
    <w:abstractNumId w:val="23"/>
  </w:num>
  <w:num w:numId="25" w16cid:durableId="726100805">
    <w:abstractNumId w:val="0"/>
  </w:num>
  <w:num w:numId="26" w16cid:durableId="847987125">
    <w:abstractNumId w:val="22"/>
  </w:num>
  <w:num w:numId="27" w16cid:durableId="963397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5B"/>
    <w:rsid w:val="0000098D"/>
    <w:rsid w:val="0000156F"/>
    <w:rsid w:val="000021E8"/>
    <w:rsid w:val="00002862"/>
    <w:rsid w:val="00003323"/>
    <w:rsid w:val="00003B79"/>
    <w:rsid w:val="0000536D"/>
    <w:rsid w:val="00005C20"/>
    <w:rsid w:val="000105EC"/>
    <w:rsid w:val="000108BF"/>
    <w:rsid w:val="000111E7"/>
    <w:rsid w:val="000120E2"/>
    <w:rsid w:val="0001211E"/>
    <w:rsid w:val="000155DD"/>
    <w:rsid w:val="00015E88"/>
    <w:rsid w:val="000170FA"/>
    <w:rsid w:val="00020EF9"/>
    <w:rsid w:val="00021CA6"/>
    <w:rsid w:val="0002272B"/>
    <w:rsid w:val="00024254"/>
    <w:rsid w:val="000252AE"/>
    <w:rsid w:val="000271A0"/>
    <w:rsid w:val="00027251"/>
    <w:rsid w:val="00031376"/>
    <w:rsid w:val="0003538D"/>
    <w:rsid w:val="00035A15"/>
    <w:rsid w:val="00037487"/>
    <w:rsid w:val="00040BF5"/>
    <w:rsid w:val="00043534"/>
    <w:rsid w:val="0004424B"/>
    <w:rsid w:val="00045CA4"/>
    <w:rsid w:val="00046196"/>
    <w:rsid w:val="00047DC4"/>
    <w:rsid w:val="00050D74"/>
    <w:rsid w:val="00051D4D"/>
    <w:rsid w:val="00051EE3"/>
    <w:rsid w:val="0005336A"/>
    <w:rsid w:val="00054EF5"/>
    <w:rsid w:val="00055AA7"/>
    <w:rsid w:val="000566AA"/>
    <w:rsid w:val="00056C9F"/>
    <w:rsid w:val="00057572"/>
    <w:rsid w:val="0006108C"/>
    <w:rsid w:val="00061CE1"/>
    <w:rsid w:val="000620D1"/>
    <w:rsid w:val="0006328F"/>
    <w:rsid w:val="000658ED"/>
    <w:rsid w:val="000669B1"/>
    <w:rsid w:val="0006752B"/>
    <w:rsid w:val="00070613"/>
    <w:rsid w:val="00071894"/>
    <w:rsid w:val="000722BE"/>
    <w:rsid w:val="00072932"/>
    <w:rsid w:val="00072C81"/>
    <w:rsid w:val="00073CA0"/>
    <w:rsid w:val="000755E7"/>
    <w:rsid w:val="00075B19"/>
    <w:rsid w:val="0007683F"/>
    <w:rsid w:val="00077642"/>
    <w:rsid w:val="00082007"/>
    <w:rsid w:val="00082CB9"/>
    <w:rsid w:val="000869B2"/>
    <w:rsid w:val="0008706B"/>
    <w:rsid w:val="00090E35"/>
    <w:rsid w:val="00091103"/>
    <w:rsid w:val="0009153E"/>
    <w:rsid w:val="00091B10"/>
    <w:rsid w:val="00092D97"/>
    <w:rsid w:val="0009480E"/>
    <w:rsid w:val="00094D87"/>
    <w:rsid w:val="000951BE"/>
    <w:rsid w:val="00095304"/>
    <w:rsid w:val="000966B0"/>
    <w:rsid w:val="000968B8"/>
    <w:rsid w:val="00097131"/>
    <w:rsid w:val="000A0CEA"/>
    <w:rsid w:val="000A1388"/>
    <w:rsid w:val="000A1524"/>
    <w:rsid w:val="000A1708"/>
    <w:rsid w:val="000A2C41"/>
    <w:rsid w:val="000A533B"/>
    <w:rsid w:val="000A57CD"/>
    <w:rsid w:val="000A736E"/>
    <w:rsid w:val="000B1C3F"/>
    <w:rsid w:val="000B2ACD"/>
    <w:rsid w:val="000B32F7"/>
    <w:rsid w:val="000B6081"/>
    <w:rsid w:val="000B65D3"/>
    <w:rsid w:val="000B7ACD"/>
    <w:rsid w:val="000C05AF"/>
    <w:rsid w:val="000C28A2"/>
    <w:rsid w:val="000C32F3"/>
    <w:rsid w:val="000C39C8"/>
    <w:rsid w:val="000C49AB"/>
    <w:rsid w:val="000C4C1A"/>
    <w:rsid w:val="000C7787"/>
    <w:rsid w:val="000D0016"/>
    <w:rsid w:val="000D0C77"/>
    <w:rsid w:val="000D1313"/>
    <w:rsid w:val="000D1A7C"/>
    <w:rsid w:val="000D3C70"/>
    <w:rsid w:val="000D3E22"/>
    <w:rsid w:val="000D76C0"/>
    <w:rsid w:val="000D7D38"/>
    <w:rsid w:val="000E02B0"/>
    <w:rsid w:val="000E148B"/>
    <w:rsid w:val="000E2A38"/>
    <w:rsid w:val="000E4221"/>
    <w:rsid w:val="000E6DF6"/>
    <w:rsid w:val="000F02F7"/>
    <w:rsid w:val="000F0304"/>
    <w:rsid w:val="000F164C"/>
    <w:rsid w:val="000F2DDE"/>
    <w:rsid w:val="000F3135"/>
    <w:rsid w:val="000F31F4"/>
    <w:rsid w:val="000F3CA2"/>
    <w:rsid w:val="000F4613"/>
    <w:rsid w:val="000F561E"/>
    <w:rsid w:val="000F564A"/>
    <w:rsid w:val="000F600A"/>
    <w:rsid w:val="000F7B67"/>
    <w:rsid w:val="00100E25"/>
    <w:rsid w:val="00103D51"/>
    <w:rsid w:val="00107018"/>
    <w:rsid w:val="0011097D"/>
    <w:rsid w:val="0011299B"/>
    <w:rsid w:val="00112B3E"/>
    <w:rsid w:val="00113FBD"/>
    <w:rsid w:val="0011515E"/>
    <w:rsid w:val="001165FD"/>
    <w:rsid w:val="00117D04"/>
    <w:rsid w:val="00120F2A"/>
    <w:rsid w:val="001213CA"/>
    <w:rsid w:val="0012553A"/>
    <w:rsid w:val="001269E3"/>
    <w:rsid w:val="0012715D"/>
    <w:rsid w:val="001274E9"/>
    <w:rsid w:val="0012760F"/>
    <w:rsid w:val="00130263"/>
    <w:rsid w:val="00130568"/>
    <w:rsid w:val="00131089"/>
    <w:rsid w:val="00131A4B"/>
    <w:rsid w:val="00132484"/>
    <w:rsid w:val="00132969"/>
    <w:rsid w:val="00132EA7"/>
    <w:rsid w:val="001343C0"/>
    <w:rsid w:val="00135C91"/>
    <w:rsid w:val="0013689D"/>
    <w:rsid w:val="001370F6"/>
    <w:rsid w:val="0014146D"/>
    <w:rsid w:val="00143533"/>
    <w:rsid w:val="00144F6B"/>
    <w:rsid w:val="00145118"/>
    <w:rsid w:val="001501A7"/>
    <w:rsid w:val="00150C9E"/>
    <w:rsid w:val="00150FEB"/>
    <w:rsid w:val="00152FD6"/>
    <w:rsid w:val="00154307"/>
    <w:rsid w:val="00154BF8"/>
    <w:rsid w:val="00154DE7"/>
    <w:rsid w:val="00155DCF"/>
    <w:rsid w:val="00160888"/>
    <w:rsid w:val="00162518"/>
    <w:rsid w:val="00162CE2"/>
    <w:rsid w:val="00164C40"/>
    <w:rsid w:val="001652ED"/>
    <w:rsid w:val="0016725F"/>
    <w:rsid w:val="00167974"/>
    <w:rsid w:val="001702BA"/>
    <w:rsid w:val="001715A7"/>
    <w:rsid w:val="001718F6"/>
    <w:rsid w:val="00171F01"/>
    <w:rsid w:val="00172B43"/>
    <w:rsid w:val="00173895"/>
    <w:rsid w:val="00174F9C"/>
    <w:rsid w:val="00180519"/>
    <w:rsid w:val="00181BB4"/>
    <w:rsid w:val="00181E33"/>
    <w:rsid w:val="00182BC7"/>
    <w:rsid w:val="00183D3C"/>
    <w:rsid w:val="001858DF"/>
    <w:rsid w:val="00186E46"/>
    <w:rsid w:val="00187514"/>
    <w:rsid w:val="001918F0"/>
    <w:rsid w:val="00192F17"/>
    <w:rsid w:val="00192F1B"/>
    <w:rsid w:val="0019315F"/>
    <w:rsid w:val="00194DDB"/>
    <w:rsid w:val="00195B87"/>
    <w:rsid w:val="0019617E"/>
    <w:rsid w:val="001972E9"/>
    <w:rsid w:val="00197C40"/>
    <w:rsid w:val="001A111C"/>
    <w:rsid w:val="001A17FF"/>
    <w:rsid w:val="001A1FBC"/>
    <w:rsid w:val="001A29C5"/>
    <w:rsid w:val="001A6D09"/>
    <w:rsid w:val="001A6F6E"/>
    <w:rsid w:val="001B07D0"/>
    <w:rsid w:val="001B0E71"/>
    <w:rsid w:val="001B2162"/>
    <w:rsid w:val="001B22B7"/>
    <w:rsid w:val="001B31EE"/>
    <w:rsid w:val="001B320D"/>
    <w:rsid w:val="001B3503"/>
    <w:rsid w:val="001B40FB"/>
    <w:rsid w:val="001B46A4"/>
    <w:rsid w:val="001B5F3B"/>
    <w:rsid w:val="001B63F3"/>
    <w:rsid w:val="001B6AA2"/>
    <w:rsid w:val="001B7AC2"/>
    <w:rsid w:val="001C1122"/>
    <w:rsid w:val="001C127F"/>
    <w:rsid w:val="001C3B57"/>
    <w:rsid w:val="001C402C"/>
    <w:rsid w:val="001C4201"/>
    <w:rsid w:val="001C61E8"/>
    <w:rsid w:val="001C6CD2"/>
    <w:rsid w:val="001C7003"/>
    <w:rsid w:val="001C76B2"/>
    <w:rsid w:val="001C7A5D"/>
    <w:rsid w:val="001D0DC0"/>
    <w:rsid w:val="001D22CA"/>
    <w:rsid w:val="001D2D0C"/>
    <w:rsid w:val="001D599E"/>
    <w:rsid w:val="001D634B"/>
    <w:rsid w:val="001D6395"/>
    <w:rsid w:val="001D7B36"/>
    <w:rsid w:val="001E0C3F"/>
    <w:rsid w:val="001E0CF7"/>
    <w:rsid w:val="001E1EA6"/>
    <w:rsid w:val="001E21F7"/>
    <w:rsid w:val="001E36A9"/>
    <w:rsid w:val="001E73A1"/>
    <w:rsid w:val="001E7B54"/>
    <w:rsid w:val="001F0A99"/>
    <w:rsid w:val="001F1264"/>
    <w:rsid w:val="001F1934"/>
    <w:rsid w:val="001F1B72"/>
    <w:rsid w:val="001F29B7"/>
    <w:rsid w:val="001F2B20"/>
    <w:rsid w:val="001F338B"/>
    <w:rsid w:val="001F6527"/>
    <w:rsid w:val="001F6C6A"/>
    <w:rsid w:val="002007B1"/>
    <w:rsid w:val="0020195F"/>
    <w:rsid w:val="00202AE1"/>
    <w:rsid w:val="00202D77"/>
    <w:rsid w:val="0020460E"/>
    <w:rsid w:val="002047DF"/>
    <w:rsid w:val="00204B86"/>
    <w:rsid w:val="002050DD"/>
    <w:rsid w:val="002101D5"/>
    <w:rsid w:val="00210867"/>
    <w:rsid w:val="002121A4"/>
    <w:rsid w:val="00216B30"/>
    <w:rsid w:val="00216D9E"/>
    <w:rsid w:val="00217EB3"/>
    <w:rsid w:val="00223AE6"/>
    <w:rsid w:val="0022458A"/>
    <w:rsid w:val="00224923"/>
    <w:rsid w:val="00225329"/>
    <w:rsid w:val="00225EF2"/>
    <w:rsid w:val="00226F76"/>
    <w:rsid w:val="00231BA3"/>
    <w:rsid w:val="00231E63"/>
    <w:rsid w:val="00231E75"/>
    <w:rsid w:val="002323D3"/>
    <w:rsid w:val="00232620"/>
    <w:rsid w:val="002333E5"/>
    <w:rsid w:val="002334BB"/>
    <w:rsid w:val="00233BF4"/>
    <w:rsid w:val="00233EAE"/>
    <w:rsid w:val="00234234"/>
    <w:rsid w:val="00235FFE"/>
    <w:rsid w:val="002365BE"/>
    <w:rsid w:val="00237082"/>
    <w:rsid w:val="002373D2"/>
    <w:rsid w:val="00237AF6"/>
    <w:rsid w:val="00241495"/>
    <w:rsid w:val="002420D6"/>
    <w:rsid w:val="002425D1"/>
    <w:rsid w:val="002428F5"/>
    <w:rsid w:val="002442BD"/>
    <w:rsid w:val="00244935"/>
    <w:rsid w:val="00247867"/>
    <w:rsid w:val="0025038C"/>
    <w:rsid w:val="00250E1D"/>
    <w:rsid w:val="002526EA"/>
    <w:rsid w:val="00252CBF"/>
    <w:rsid w:val="00254509"/>
    <w:rsid w:val="00255F17"/>
    <w:rsid w:val="00260BB3"/>
    <w:rsid w:val="00264EA7"/>
    <w:rsid w:val="0026529F"/>
    <w:rsid w:val="00266D34"/>
    <w:rsid w:val="00266D55"/>
    <w:rsid w:val="00266EBF"/>
    <w:rsid w:val="00267235"/>
    <w:rsid w:val="0027430E"/>
    <w:rsid w:val="00274518"/>
    <w:rsid w:val="00275472"/>
    <w:rsid w:val="00276C5F"/>
    <w:rsid w:val="00277535"/>
    <w:rsid w:val="00281805"/>
    <w:rsid w:val="00286511"/>
    <w:rsid w:val="00290EC5"/>
    <w:rsid w:val="002915A9"/>
    <w:rsid w:val="0029278A"/>
    <w:rsid w:val="002930CC"/>
    <w:rsid w:val="00294F08"/>
    <w:rsid w:val="002958B7"/>
    <w:rsid w:val="0029661D"/>
    <w:rsid w:val="00296F13"/>
    <w:rsid w:val="00297690"/>
    <w:rsid w:val="002A08F9"/>
    <w:rsid w:val="002A1504"/>
    <w:rsid w:val="002A1647"/>
    <w:rsid w:val="002A2DC0"/>
    <w:rsid w:val="002A37E8"/>
    <w:rsid w:val="002A3B55"/>
    <w:rsid w:val="002A3EE5"/>
    <w:rsid w:val="002A411C"/>
    <w:rsid w:val="002A7B22"/>
    <w:rsid w:val="002B0B36"/>
    <w:rsid w:val="002B0E0A"/>
    <w:rsid w:val="002B0F22"/>
    <w:rsid w:val="002B1D05"/>
    <w:rsid w:val="002B32BD"/>
    <w:rsid w:val="002B51AC"/>
    <w:rsid w:val="002B5252"/>
    <w:rsid w:val="002B5567"/>
    <w:rsid w:val="002B56FF"/>
    <w:rsid w:val="002B7079"/>
    <w:rsid w:val="002C1E6C"/>
    <w:rsid w:val="002C21C2"/>
    <w:rsid w:val="002C3B83"/>
    <w:rsid w:val="002C4412"/>
    <w:rsid w:val="002C4E94"/>
    <w:rsid w:val="002C5EA4"/>
    <w:rsid w:val="002D175C"/>
    <w:rsid w:val="002D19CF"/>
    <w:rsid w:val="002D263D"/>
    <w:rsid w:val="002D2890"/>
    <w:rsid w:val="002D7337"/>
    <w:rsid w:val="002D7D44"/>
    <w:rsid w:val="002E4041"/>
    <w:rsid w:val="002E4556"/>
    <w:rsid w:val="002E7D5C"/>
    <w:rsid w:val="002F2780"/>
    <w:rsid w:val="002F28C1"/>
    <w:rsid w:val="002F292F"/>
    <w:rsid w:val="002F2C85"/>
    <w:rsid w:val="002F2F5E"/>
    <w:rsid w:val="002F3150"/>
    <w:rsid w:val="002F6D1B"/>
    <w:rsid w:val="002F7B23"/>
    <w:rsid w:val="00300F7A"/>
    <w:rsid w:val="00302DEF"/>
    <w:rsid w:val="003076D6"/>
    <w:rsid w:val="0030791A"/>
    <w:rsid w:val="00307B9E"/>
    <w:rsid w:val="00310079"/>
    <w:rsid w:val="00310905"/>
    <w:rsid w:val="00310F6D"/>
    <w:rsid w:val="003110C7"/>
    <w:rsid w:val="00312DF7"/>
    <w:rsid w:val="00315566"/>
    <w:rsid w:val="00315811"/>
    <w:rsid w:val="00315B08"/>
    <w:rsid w:val="00315C94"/>
    <w:rsid w:val="003161B3"/>
    <w:rsid w:val="003164F0"/>
    <w:rsid w:val="00316588"/>
    <w:rsid w:val="00316962"/>
    <w:rsid w:val="003203E8"/>
    <w:rsid w:val="00321F12"/>
    <w:rsid w:val="00322238"/>
    <w:rsid w:val="00322B26"/>
    <w:rsid w:val="0032308A"/>
    <w:rsid w:val="00323EB3"/>
    <w:rsid w:val="0032493D"/>
    <w:rsid w:val="00325D4E"/>
    <w:rsid w:val="003263FD"/>
    <w:rsid w:val="003277BF"/>
    <w:rsid w:val="003312F3"/>
    <w:rsid w:val="00334024"/>
    <w:rsid w:val="00334809"/>
    <w:rsid w:val="003353C7"/>
    <w:rsid w:val="00336CE1"/>
    <w:rsid w:val="00336DAA"/>
    <w:rsid w:val="003372D3"/>
    <w:rsid w:val="003378D2"/>
    <w:rsid w:val="0034141E"/>
    <w:rsid w:val="003427E7"/>
    <w:rsid w:val="00342D6C"/>
    <w:rsid w:val="003437EB"/>
    <w:rsid w:val="00343F31"/>
    <w:rsid w:val="003465F8"/>
    <w:rsid w:val="003504F2"/>
    <w:rsid w:val="00352B3F"/>
    <w:rsid w:val="003531EE"/>
    <w:rsid w:val="00355D8C"/>
    <w:rsid w:val="00357558"/>
    <w:rsid w:val="003578B6"/>
    <w:rsid w:val="0036054E"/>
    <w:rsid w:val="003619F1"/>
    <w:rsid w:val="00362846"/>
    <w:rsid w:val="00364371"/>
    <w:rsid w:val="00365385"/>
    <w:rsid w:val="003661D0"/>
    <w:rsid w:val="0036666C"/>
    <w:rsid w:val="00367A5F"/>
    <w:rsid w:val="00370ADB"/>
    <w:rsid w:val="00371D7D"/>
    <w:rsid w:val="0037221F"/>
    <w:rsid w:val="00372AC4"/>
    <w:rsid w:val="00373F14"/>
    <w:rsid w:val="003741CB"/>
    <w:rsid w:val="003745F3"/>
    <w:rsid w:val="003753D7"/>
    <w:rsid w:val="003753ED"/>
    <w:rsid w:val="00376821"/>
    <w:rsid w:val="003772B4"/>
    <w:rsid w:val="003810DD"/>
    <w:rsid w:val="00381BA9"/>
    <w:rsid w:val="0038207A"/>
    <w:rsid w:val="003822AF"/>
    <w:rsid w:val="00382DAE"/>
    <w:rsid w:val="00383926"/>
    <w:rsid w:val="00384BA8"/>
    <w:rsid w:val="00384ED7"/>
    <w:rsid w:val="003853F3"/>
    <w:rsid w:val="003868C7"/>
    <w:rsid w:val="00386CDF"/>
    <w:rsid w:val="00392235"/>
    <w:rsid w:val="00392774"/>
    <w:rsid w:val="00395BF2"/>
    <w:rsid w:val="00396858"/>
    <w:rsid w:val="00396F71"/>
    <w:rsid w:val="00396FAA"/>
    <w:rsid w:val="003A0CC4"/>
    <w:rsid w:val="003A1F20"/>
    <w:rsid w:val="003A2878"/>
    <w:rsid w:val="003A4B81"/>
    <w:rsid w:val="003A6551"/>
    <w:rsid w:val="003A6F35"/>
    <w:rsid w:val="003B1771"/>
    <w:rsid w:val="003B185C"/>
    <w:rsid w:val="003B2B91"/>
    <w:rsid w:val="003B3C67"/>
    <w:rsid w:val="003B3F12"/>
    <w:rsid w:val="003B4248"/>
    <w:rsid w:val="003B4D46"/>
    <w:rsid w:val="003B61BD"/>
    <w:rsid w:val="003B6826"/>
    <w:rsid w:val="003B7793"/>
    <w:rsid w:val="003C001A"/>
    <w:rsid w:val="003C1A50"/>
    <w:rsid w:val="003C1D97"/>
    <w:rsid w:val="003C2913"/>
    <w:rsid w:val="003C56A7"/>
    <w:rsid w:val="003C5E98"/>
    <w:rsid w:val="003D1289"/>
    <w:rsid w:val="003D4D95"/>
    <w:rsid w:val="003D4E4E"/>
    <w:rsid w:val="003D5131"/>
    <w:rsid w:val="003D5A5E"/>
    <w:rsid w:val="003D5DEB"/>
    <w:rsid w:val="003D5E87"/>
    <w:rsid w:val="003D7B7A"/>
    <w:rsid w:val="003E0DE4"/>
    <w:rsid w:val="003E35BA"/>
    <w:rsid w:val="003E39EF"/>
    <w:rsid w:val="003E3DAC"/>
    <w:rsid w:val="003E6796"/>
    <w:rsid w:val="003E762B"/>
    <w:rsid w:val="003E7E2D"/>
    <w:rsid w:val="003F0E85"/>
    <w:rsid w:val="003F1BA1"/>
    <w:rsid w:val="003F2F7E"/>
    <w:rsid w:val="003F3B7C"/>
    <w:rsid w:val="003F3D2A"/>
    <w:rsid w:val="003F4C7C"/>
    <w:rsid w:val="003F4DA6"/>
    <w:rsid w:val="003F5634"/>
    <w:rsid w:val="003F6467"/>
    <w:rsid w:val="00401599"/>
    <w:rsid w:val="00402C68"/>
    <w:rsid w:val="0041152D"/>
    <w:rsid w:val="00412EC2"/>
    <w:rsid w:val="00415FA0"/>
    <w:rsid w:val="00416E7B"/>
    <w:rsid w:val="00421E51"/>
    <w:rsid w:val="004235A0"/>
    <w:rsid w:val="00424574"/>
    <w:rsid w:val="0042560C"/>
    <w:rsid w:val="004305D4"/>
    <w:rsid w:val="00431C24"/>
    <w:rsid w:val="004321D2"/>
    <w:rsid w:val="0043245B"/>
    <w:rsid w:val="00432AEA"/>
    <w:rsid w:val="00434779"/>
    <w:rsid w:val="00436BFE"/>
    <w:rsid w:val="0043725A"/>
    <w:rsid w:val="00437E9C"/>
    <w:rsid w:val="004410C6"/>
    <w:rsid w:val="0044113A"/>
    <w:rsid w:val="00441F95"/>
    <w:rsid w:val="0044332C"/>
    <w:rsid w:val="00444CA8"/>
    <w:rsid w:val="004458D4"/>
    <w:rsid w:val="00445AFE"/>
    <w:rsid w:val="00446D18"/>
    <w:rsid w:val="00451581"/>
    <w:rsid w:val="00451C14"/>
    <w:rsid w:val="00451E52"/>
    <w:rsid w:val="004555B5"/>
    <w:rsid w:val="0045578D"/>
    <w:rsid w:val="00456F4F"/>
    <w:rsid w:val="00457069"/>
    <w:rsid w:val="00461283"/>
    <w:rsid w:val="004614E9"/>
    <w:rsid w:val="00463B2F"/>
    <w:rsid w:val="00463C0F"/>
    <w:rsid w:val="00463C90"/>
    <w:rsid w:val="00463E62"/>
    <w:rsid w:val="004640FD"/>
    <w:rsid w:val="00470E05"/>
    <w:rsid w:val="00473346"/>
    <w:rsid w:val="004752F2"/>
    <w:rsid w:val="0047656B"/>
    <w:rsid w:val="004801BF"/>
    <w:rsid w:val="00481650"/>
    <w:rsid w:val="00482491"/>
    <w:rsid w:val="00483247"/>
    <w:rsid w:val="00484BD6"/>
    <w:rsid w:val="0048538E"/>
    <w:rsid w:val="0048604E"/>
    <w:rsid w:val="00486D33"/>
    <w:rsid w:val="00487CB7"/>
    <w:rsid w:val="004905AD"/>
    <w:rsid w:val="0049268B"/>
    <w:rsid w:val="004930E4"/>
    <w:rsid w:val="00494064"/>
    <w:rsid w:val="00496273"/>
    <w:rsid w:val="00496933"/>
    <w:rsid w:val="004975E3"/>
    <w:rsid w:val="004A15EB"/>
    <w:rsid w:val="004A3DFA"/>
    <w:rsid w:val="004A494B"/>
    <w:rsid w:val="004A4AEC"/>
    <w:rsid w:val="004A4C5A"/>
    <w:rsid w:val="004A7F29"/>
    <w:rsid w:val="004B2C18"/>
    <w:rsid w:val="004B3F9E"/>
    <w:rsid w:val="004B44D4"/>
    <w:rsid w:val="004B4B48"/>
    <w:rsid w:val="004B4B86"/>
    <w:rsid w:val="004B717B"/>
    <w:rsid w:val="004C209A"/>
    <w:rsid w:val="004C2DE9"/>
    <w:rsid w:val="004C2E45"/>
    <w:rsid w:val="004C5963"/>
    <w:rsid w:val="004C6C93"/>
    <w:rsid w:val="004C7B2B"/>
    <w:rsid w:val="004D1AB0"/>
    <w:rsid w:val="004D38BC"/>
    <w:rsid w:val="004D5541"/>
    <w:rsid w:val="004D7C1E"/>
    <w:rsid w:val="004E03FC"/>
    <w:rsid w:val="004E2D48"/>
    <w:rsid w:val="004E2DB5"/>
    <w:rsid w:val="004E6891"/>
    <w:rsid w:val="004F1195"/>
    <w:rsid w:val="004F1ED0"/>
    <w:rsid w:val="004F4D4A"/>
    <w:rsid w:val="004F5503"/>
    <w:rsid w:val="004F60AE"/>
    <w:rsid w:val="005000FA"/>
    <w:rsid w:val="00500888"/>
    <w:rsid w:val="005010F8"/>
    <w:rsid w:val="00501C58"/>
    <w:rsid w:val="005021BB"/>
    <w:rsid w:val="00502888"/>
    <w:rsid w:val="0050407F"/>
    <w:rsid w:val="00504393"/>
    <w:rsid w:val="0050780C"/>
    <w:rsid w:val="00513751"/>
    <w:rsid w:val="005142E7"/>
    <w:rsid w:val="00514649"/>
    <w:rsid w:val="00516DAF"/>
    <w:rsid w:val="00520765"/>
    <w:rsid w:val="00522A7E"/>
    <w:rsid w:val="00525BBB"/>
    <w:rsid w:val="00526D5E"/>
    <w:rsid w:val="00526E88"/>
    <w:rsid w:val="005274B0"/>
    <w:rsid w:val="00527680"/>
    <w:rsid w:val="00532DAD"/>
    <w:rsid w:val="0053360F"/>
    <w:rsid w:val="005337F6"/>
    <w:rsid w:val="005340F5"/>
    <w:rsid w:val="00534DD1"/>
    <w:rsid w:val="00534EA1"/>
    <w:rsid w:val="00536721"/>
    <w:rsid w:val="00536A73"/>
    <w:rsid w:val="00536CB9"/>
    <w:rsid w:val="00540408"/>
    <w:rsid w:val="0054281E"/>
    <w:rsid w:val="005448E4"/>
    <w:rsid w:val="00552244"/>
    <w:rsid w:val="00552637"/>
    <w:rsid w:val="00552B2C"/>
    <w:rsid w:val="005539DD"/>
    <w:rsid w:val="00554320"/>
    <w:rsid w:val="00554882"/>
    <w:rsid w:val="005568D7"/>
    <w:rsid w:val="00561122"/>
    <w:rsid w:val="00561332"/>
    <w:rsid w:val="00561E93"/>
    <w:rsid w:val="00562D0E"/>
    <w:rsid w:val="00563CA1"/>
    <w:rsid w:val="005666D8"/>
    <w:rsid w:val="005670FB"/>
    <w:rsid w:val="00567831"/>
    <w:rsid w:val="005678C9"/>
    <w:rsid w:val="00571125"/>
    <w:rsid w:val="00571F5E"/>
    <w:rsid w:val="0057208B"/>
    <w:rsid w:val="005723DE"/>
    <w:rsid w:val="00573DCF"/>
    <w:rsid w:val="00573EB8"/>
    <w:rsid w:val="00574FAE"/>
    <w:rsid w:val="00576700"/>
    <w:rsid w:val="00580B45"/>
    <w:rsid w:val="00580BFE"/>
    <w:rsid w:val="0058163B"/>
    <w:rsid w:val="00582750"/>
    <w:rsid w:val="00583416"/>
    <w:rsid w:val="0058350B"/>
    <w:rsid w:val="0058393D"/>
    <w:rsid w:val="005859C4"/>
    <w:rsid w:val="005861FB"/>
    <w:rsid w:val="00592190"/>
    <w:rsid w:val="00592940"/>
    <w:rsid w:val="00594DB1"/>
    <w:rsid w:val="00595D68"/>
    <w:rsid w:val="00596144"/>
    <w:rsid w:val="0059626A"/>
    <w:rsid w:val="005978A4"/>
    <w:rsid w:val="005A13E6"/>
    <w:rsid w:val="005A30DC"/>
    <w:rsid w:val="005A7CBF"/>
    <w:rsid w:val="005B043F"/>
    <w:rsid w:val="005B0893"/>
    <w:rsid w:val="005B2136"/>
    <w:rsid w:val="005B3578"/>
    <w:rsid w:val="005B63CD"/>
    <w:rsid w:val="005B788C"/>
    <w:rsid w:val="005C3A96"/>
    <w:rsid w:val="005C4A60"/>
    <w:rsid w:val="005C55C0"/>
    <w:rsid w:val="005C61D2"/>
    <w:rsid w:val="005D0A30"/>
    <w:rsid w:val="005D2B61"/>
    <w:rsid w:val="005D31EA"/>
    <w:rsid w:val="005D6429"/>
    <w:rsid w:val="005E05D8"/>
    <w:rsid w:val="005E10E2"/>
    <w:rsid w:val="005E30EE"/>
    <w:rsid w:val="005E3879"/>
    <w:rsid w:val="005E4AE8"/>
    <w:rsid w:val="005E725D"/>
    <w:rsid w:val="005F1DDD"/>
    <w:rsid w:val="005F21E2"/>
    <w:rsid w:val="005F260F"/>
    <w:rsid w:val="005F3F31"/>
    <w:rsid w:val="005F4553"/>
    <w:rsid w:val="005F562D"/>
    <w:rsid w:val="005F72BE"/>
    <w:rsid w:val="005F7490"/>
    <w:rsid w:val="00600E8A"/>
    <w:rsid w:val="00601EC3"/>
    <w:rsid w:val="006020D1"/>
    <w:rsid w:val="006021AD"/>
    <w:rsid w:val="00603994"/>
    <w:rsid w:val="006053AD"/>
    <w:rsid w:val="006067E4"/>
    <w:rsid w:val="00607621"/>
    <w:rsid w:val="006079FD"/>
    <w:rsid w:val="00610EF8"/>
    <w:rsid w:val="00611522"/>
    <w:rsid w:val="006117A1"/>
    <w:rsid w:val="006149FC"/>
    <w:rsid w:val="00615090"/>
    <w:rsid w:val="00615C15"/>
    <w:rsid w:val="00617B46"/>
    <w:rsid w:val="00620764"/>
    <w:rsid w:val="00620CC0"/>
    <w:rsid w:val="00621598"/>
    <w:rsid w:val="0062260A"/>
    <w:rsid w:val="00624053"/>
    <w:rsid w:val="0062427F"/>
    <w:rsid w:val="0062487F"/>
    <w:rsid w:val="0062581E"/>
    <w:rsid w:val="00625ECB"/>
    <w:rsid w:val="00626711"/>
    <w:rsid w:val="00626A43"/>
    <w:rsid w:val="006275B8"/>
    <w:rsid w:val="0063586F"/>
    <w:rsid w:val="00637741"/>
    <w:rsid w:val="00640580"/>
    <w:rsid w:val="0064186C"/>
    <w:rsid w:val="00642DDA"/>
    <w:rsid w:val="0064530B"/>
    <w:rsid w:val="00645335"/>
    <w:rsid w:val="00645BBC"/>
    <w:rsid w:val="00647AC9"/>
    <w:rsid w:val="00650F14"/>
    <w:rsid w:val="00652BA7"/>
    <w:rsid w:val="006551C1"/>
    <w:rsid w:val="0065629A"/>
    <w:rsid w:val="00656677"/>
    <w:rsid w:val="0065725F"/>
    <w:rsid w:val="00661A35"/>
    <w:rsid w:val="006635A3"/>
    <w:rsid w:val="00664112"/>
    <w:rsid w:val="00664F7B"/>
    <w:rsid w:val="00665565"/>
    <w:rsid w:val="006655A8"/>
    <w:rsid w:val="0066563F"/>
    <w:rsid w:val="00666C3A"/>
    <w:rsid w:val="006719C5"/>
    <w:rsid w:val="00671D53"/>
    <w:rsid w:val="006730D6"/>
    <w:rsid w:val="0067516F"/>
    <w:rsid w:val="0067769A"/>
    <w:rsid w:val="0068309D"/>
    <w:rsid w:val="00683A18"/>
    <w:rsid w:val="00683A21"/>
    <w:rsid w:val="006852CC"/>
    <w:rsid w:val="00685E5E"/>
    <w:rsid w:val="00686F84"/>
    <w:rsid w:val="006874C5"/>
    <w:rsid w:val="00692EFF"/>
    <w:rsid w:val="00694124"/>
    <w:rsid w:val="006942F2"/>
    <w:rsid w:val="0069458E"/>
    <w:rsid w:val="006955BF"/>
    <w:rsid w:val="006958CC"/>
    <w:rsid w:val="00695A26"/>
    <w:rsid w:val="00696401"/>
    <w:rsid w:val="006970F6"/>
    <w:rsid w:val="0069726B"/>
    <w:rsid w:val="006A0488"/>
    <w:rsid w:val="006A19A5"/>
    <w:rsid w:val="006A1A84"/>
    <w:rsid w:val="006A3DF8"/>
    <w:rsid w:val="006A4602"/>
    <w:rsid w:val="006A4AEF"/>
    <w:rsid w:val="006A6E69"/>
    <w:rsid w:val="006A7D1D"/>
    <w:rsid w:val="006B0185"/>
    <w:rsid w:val="006B0FCE"/>
    <w:rsid w:val="006B1E4E"/>
    <w:rsid w:val="006B1E57"/>
    <w:rsid w:val="006C03FB"/>
    <w:rsid w:val="006C22DF"/>
    <w:rsid w:val="006C378E"/>
    <w:rsid w:val="006C41E2"/>
    <w:rsid w:val="006C685E"/>
    <w:rsid w:val="006C6CF5"/>
    <w:rsid w:val="006D003E"/>
    <w:rsid w:val="006D02E9"/>
    <w:rsid w:val="006D1DB7"/>
    <w:rsid w:val="006D36D2"/>
    <w:rsid w:val="006D38BD"/>
    <w:rsid w:val="006D44ED"/>
    <w:rsid w:val="006D54CC"/>
    <w:rsid w:val="006D5D53"/>
    <w:rsid w:val="006D75CC"/>
    <w:rsid w:val="006E1878"/>
    <w:rsid w:val="006E214C"/>
    <w:rsid w:val="006E308E"/>
    <w:rsid w:val="006E3518"/>
    <w:rsid w:val="006E4637"/>
    <w:rsid w:val="006E5D75"/>
    <w:rsid w:val="006E7970"/>
    <w:rsid w:val="006E7DD1"/>
    <w:rsid w:val="006F2A01"/>
    <w:rsid w:val="006F3D11"/>
    <w:rsid w:val="006F4970"/>
    <w:rsid w:val="006F4D24"/>
    <w:rsid w:val="006F57B1"/>
    <w:rsid w:val="006F5A15"/>
    <w:rsid w:val="006F7D89"/>
    <w:rsid w:val="00701E2F"/>
    <w:rsid w:val="00707E51"/>
    <w:rsid w:val="00707F49"/>
    <w:rsid w:val="00711234"/>
    <w:rsid w:val="00712FF7"/>
    <w:rsid w:val="00713DBB"/>
    <w:rsid w:val="007142C2"/>
    <w:rsid w:val="007148AE"/>
    <w:rsid w:val="00715D50"/>
    <w:rsid w:val="00715DF3"/>
    <w:rsid w:val="00716795"/>
    <w:rsid w:val="00716981"/>
    <w:rsid w:val="00717CA0"/>
    <w:rsid w:val="007211A7"/>
    <w:rsid w:val="00721C67"/>
    <w:rsid w:val="00722DE8"/>
    <w:rsid w:val="007240C2"/>
    <w:rsid w:val="00725BEF"/>
    <w:rsid w:val="00726BB0"/>
    <w:rsid w:val="0072727B"/>
    <w:rsid w:val="00730408"/>
    <w:rsid w:val="00731D89"/>
    <w:rsid w:val="00732C75"/>
    <w:rsid w:val="00734091"/>
    <w:rsid w:val="0073435B"/>
    <w:rsid w:val="00734B3B"/>
    <w:rsid w:val="00735B29"/>
    <w:rsid w:val="00740154"/>
    <w:rsid w:val="0074058F"/>
    <w:rsid w:val="00741F64"/>
    <w:rsid w:val="007440A9"/>
    <w:rsid w:val="007446AA"/>
    <w:rsid w:val="00744D95"/>
    <w:rsid w:val="00745153"/>
    <w:rsid w:val="00745A61"/>
    <w:rsid w:val="00746097"/>
    <w:rsid w:val="007465D5"/>
    <w:rsid w:val="00751F62"/>
    <w:rsid w:val="007531FA"/>
    <w:rsid w:val="007549D9"/>
    <w:rsid w:val="00756098"/>
    <w:rsid w:val="00756DD5"/>
    <w:rsid w:val="00757090"/>
    <w:rsid w:val="00757514"/>
    <w:rsid w:val="007630BA"/>
    <w:rsid w:val="007633A2"/>
    <w:rsid w:val="00763B2C"/>
    <w:rsid w:val="007640AF"/>
    <w:rsid w:val="00764C1F"/>
    <w:rsid w:val="00764DCD"/>
    <w:rsid w:val="007704C0"/>
    <w:rsid w:val="00770B9B"/>
    <w:rsid w:val="00770D5D"/>
    <w:rsid w:val="007715CF"/>
    <w:rsid w:val="0077191E"/>
    <w:rsid w:val="00775513"/>
    <w:rsid w:val="00775C53"/>
    <w:rsid w:val="00775D86"/>
    <w:rsid w:val="00776678"/>
    <w:rsid w:val="00777597"/>
    <w:rsid w:val="00780650"/>
    <w:rsid w:val="00781755"/>
    <w:rsid w:val="007826FF"/>
    <w:rsid w:val="007844E4"/>
    <w:rsid w:val="00785396"/>
    <w:rsid w:val="0078624B"/>
    <w:rsid w:val="00786940"/>
    <w:rsid w:val="0078721A"/>
    <w:rsid w:val="00787AA5"/>
    <w:rsid w:val="00790F1D"/>
    <w:rsid w:val="007929B0"/>
    <w:rsid w:val="00792CE9"/>
    <w:rsid w:val="007933EB"/>
    <w:rsid w:val="007934A9"/>
    <w:rsid w:val="00794282"/>
    <w:rsid w:val="007949DF"/>
    <w:rsid w:val="00796302"/>
    <w:rsid w:val="00797A31"/>
    <w:rsid w:val="00797D47"/>
    <w:rsid w:val="007A1B38"/>
    <w:rsid w:val="007A200E"/>
    <w:rsid w:val="007A2AE6"/>
    <w:rsid w:val="007A3AD7"/>
    <w:rsid w:val="007A433A"/>
    <w:rsid w:val="007A4E9B"/>
    <w:rsid w:val="007A59C6"/>
    <w:rsid w:val="007B10F3"/>
    <w:rsid w:val="007B1B30"/>
    <w:rsid w:val="007B1F2F"/>
    <w:rsid w:val="007B3170"/>
    <w:rsid w:val="007B366E"/>
    <w:rsid w:val="007B40C1"/>
    <w:rsid w:val="007B747C"/>
    <w:rsid w:val="007B7D5A"/>
    <w:rsid w:val="007C0D21"/>
    <w:rsid w:val="007C180C"/>
    <w:rsid w:val="007C4B08"/>
    <w:rsid w:val="007D0571"/>
    <w:rsid w:val="007D2FC5"/>
    <w:rsid w:val="007D423B"/>
    <w:rsid w:val="007D4EB0"/>
    <w:rsid w:val="007D4ECB"/>
    <w:rsid w:val="007D5E60"/>
    <w:rsid w:val="007D6F9E"/>
    <w:rsid w:val="007D6FB5"/>
    <w:rsid w:val="007D767D"/>
    <w:rsid w:val="007E0557"/>
    <w:rsid w:val="007E170C"/>
    <w:rsid w:val="007E2688"/>
    <w:rsid w:val="007E2A5F"/>
    <w:rsid w:val="007E6045"/>
    <w:rsid w:val="007E67DC"/>
    <w:rsid w:val="007E6897"/>
    <w:rsid w:val="007F10F1"/>
    <w:rsid w:val="007F2108"/>
    <w:rsid w:val="007F23B3"/>
    <w:rsid w:val="007F2DEF"/>
    <w:rsid w:val="007F2FFC"/>
    <w:rsid w:val="007F360D"/>
    <w:rsid w:val="007F38D1"/>
    <w:rsid w:val="007F3F47"/>
    <w:rsid w:val="007F4F4E"/>
    <w:rsid w:val="007F5CF7"/>
    <w:rsid w:val="007F6268"/>
    <w:rsid w:val="007F653B"/>
    <w:rsid w:val="007F6FE4"/>
    <w:rsid w:val="0080169C"/>
    <w:rsid w:val="008023A2"/>
    <w:rsid w:val="008026E1"/>
    <w:rsid w:val="0080460D"/>
    <w:rsid w:val="00804C12"/>
    <w:rsid w:val="00805DD3"/>
    <w:rsid w:val="0080621D"/>
    <w:rsid w:val="00806451"/>
    <w:rsid w:val="008065E6"/>
    <w:rsid w:val="00807697"/>
    <w:rsid w:val="00807826"/>
    <w:rsid w:val="00813B4C"/>
    <w:rsid w:val="0081430B"/>
    <w:rsid w:val="00814448"/>
    <w:rsid w:val="00815F6B"/>
    <w:rsid w:val="00816135"/>
    <w:rsid w:val="00817271"/>
    <w:rsid w:val="00822234"/>
    <w:rsid w:val="008223E4"/>
    <w:rsid w:val="0082299F"/>
    <w:rsid w:val="00823B38"/>
    <w:rsid w:val="008248FC"/>
    <w:rsid w:val="00824990"/>
    <w:rsid w:val="0082786F"/>
    <w:rsid w:val="00827C26"/>
    <w:rsid w:val="00831C96"/>
    <w:rsid w:val="008336B3"/>
    <w:rsid w:val="008370CA"/>
    <w:rsid w:val="00837D2C"/>
    <w:rsid w:val="00841038"/>
    <w:rsid w:val="00841640"/>
    <w:rsid w:val="00841ACA"/>
    <w:rsid w:val="00842EC1"/>
    <w:rsid w:val="008456E4"/>
    <w:rsid w:val="00846140"/>
    <w:rsid w:val="00846AB0"/>
    <w:rsid w:val="00851815"/>
    <w:rsid w:val="008546DA"/>
    <w:rsid w:val="00854B75"/>
    <w:rsid w:val="00855F7F"/>
    <w:rsid w:val="0085703E"/>
    <w:rsid w:val="0085784A"/>
    <w:rsid w:val="00860672"/>
    <w:rsid w:val="00862EFF"/>
    <w:rsid w:val="008632CA"/>
    <w:rsid w:val="00863B37"/>
    <w:rsid w:val="00863F74"/>
    <w:rsid w:val="008642EA"/>
    <w:rsid w:val="0087008F"/>
    <w:rsid w:val="008704D8"/>
    <w:rsid w:val="00874531"/>
    <w:rsid w:val="00880E8A"/>
    <w:rsid w:val="00881297"/>
    <w:rsid w:val="008818B2"/>
    <w:rsid w:val="00882C66"/>
    <w:rsid w:val="00882F3C"/>
    <w:rsid w:val="00883580"/>
    <w:rsid w:val="00885501"/>
    <w:rsid w:val="00885A6A"/>
    <w:rsid w:val="008872E7"/>
    <w:rsid w:val="00891AC5"/>
    <w:rsid w:val="00891FBF"/>
    <w:rsid w:val="00893557"/>
    <w:rsid w:val="008940FB"/>
    <w:rsid w:val="008966E8"/>
    <w:rsid w:val="008A2042"/>
    <w:rsid w:val="008A2CA7"/>
    <w:rsid w:val="008A4A1D"/>
    <w:rsid w:val="008A535D"/>
    <w:rsid w:val="008A6AA0"/>
    <w:rsid w:val="008B0138"/>
    <w:rsid w:val="008B02D4"/>
    <w:rsid w:val="008B26C4"/>
    <w:rsid w:val="008B515F"/>
    <w:rsid w:val="008B6016"/>
    <w:rsid w:val="008B6AA9"/>
    <w:rsid w:val="008B7B07"/>
    <w:rsid w:val="008C059A"/>
    <w:rsid w:val="008C1262"/>
    <w:rsid w:val="008C214A"/>
    <w:rsid w:val="008C2695"/>
    <w:rsid w:val="008C3501"/>
    <w:rsid w:val="008C3DC7"/>
    <w:rsid w:val="008C5679"/>
    <w:rsid w:val="008C63D3"/>
    <w:rsid w:val="008C67D6"/>
    <w:rsid w:val="008C68BA"/>
    <w:rsid w:val="008D24A6"/>
    <w:rsid w:val="008D25C1"/>
    <w:rsid w:val="008D36F8"/>
    <w:rsid w:val="008D4D3F"/>
    <w:rsid w:val="008D5124"/>
    <w:rsid w:val="008E011F"/>
    <w:rsid w:val="008E08FB"/>
    <w:rsid w:val="008E1078"/>
    <w:rsid w:val="008E10CA"/>
    <w:rsid w:val="008E2B88"/>
    <w:rsid w:val="008E2E55"/>
    <w:rsid w:val="008E351F"/>
    <w:rsid w:val="008E4C4C"/>
    <w:rsid w:val="008E5071"/>
    <w:rsid w:val="008E570C"/>
    <w:rsid w:val="008E571E"/>
    <w:rsid w:val="008E59FD"/>
    <w:rsid w:val="008E5BF6"/>
    <w:rsid w:val="008E7BE7"/>
    <w:rsid w:val="008F19ED"/>
    <w:rsid w:val="008F1D94"/>
    <w:rsid w:val="008F3629"/>
    <w:rsid w:val="008F5D41"/>
    <w:rsid w:val="008F7987"/>
    <w:rsid w:val="0090076D"/>
    <w:rsid w:val="009025E8"/>
    <w:rsid w:val="00903FE1"/>
    <w:rsid w:val="00904577"/>
    <w:rsid w:val="00904B2A"/>
    <w:rsid w:val="00906331"/>
    <w:rsid w:val="0090672D"/>
    <w:rsid w:val="00907EBA"/>
    <w:rsid w:val="009103F1"/>
    <w:rsid w:val="0091290D"/>
    <w:rsid w:val="00912DFB"/>
    <w:rsid w:val="009140CC"/>
    <w:rsid w:val="0091568E"/>
    <w:rsid w:val="00916999"/>
    <w:rsid w:val="009170DD"/>
    <w:rsid w:val="009208AE"/>
    <w:rsid w:val="00922D21"/>
    <w:rsid w:val="00926D8E"/>
    <w:rsid w:val="009306C4"/>
    <w:rsid w:val="00930BFB"/>
    <w:rsid w:val="00931A47"/>
    <w:rsid w:val="009322C9"/>
    <w:rsid w:val="00934CF9"/>
    <w:rsid w:val="009402B7"/>
    <w:rsid w:val="009418BA"/>
    <w:rsid w:val="00941931"/>
    <w:rsid w:val="00943F51"/>
    <w:rsid w:val="00944EC4"/>
    <w:rsid w:val="00945B49"/>
    <w:rsid w:val="009468E6"/>
    <w:rsid w:val="009502D3"/>
    <w:rsid w:val="00952B25"/>
    <w:rsid w:val="009567A4"/>
    <w:rsid w:val="00957518"/>
    <w:rsid w:val="00960007"/>
    <w:rsid w:val="009603C7"/>
    <w:rsid w:val="00962054"/>
    <w:rsid w:val="009645D3"/>
    <w:rsid w:val="0096507A"/>
    <w:rsid w:val="009659E9"/>
    <w:rsid w:val="00966AFE"/>
    <w:rsid w:val="0096798B"/>
    <w:rsid w:val="0097132E"/>
    <w:rsid w:val="009760D5"/>
    <w:rsid w:val="009779DD"/>
    <w:rsid w:val="0098028B"/>
    <w:rsid w:val="0098092A"/>
    <w:rsid w:val="009809E8"/>
    <w:rsid w:val="00981176"/>
    <w:rsid w:val="00983A5D"/>
    <w:rsid w:val="009840E7"/>
    <w:rsid w:val="009841C9"/>
    <w:rsid w:val="00984C3B"/>
    <w:rsid w:val="009862B7"/>
    <w:rsid w:val="009902BE"/>
    <w:rsid w:val="009915D1"/>
    <w:rsid w:val="00992FD3"/>
    <w:rsid w:val="0099342D"/>
    <w:rsid w:val="00993851"/>
    <w:rsid w:val="009941D7"/>
    <w:rsid w:val="00994E52"/>
    <w:rsid w:val="00995746"/>
    <w:rsid w:val="0099633D"/>
    <w:rsid w:val="00996495"/>
    <w:rsid w:val="009A0F87"/>
    <w:rsid w:val="009A1746"/>
    <w:rsid w:val="009A32A5"/>
    <w:rsid w:val="009A5582"/>
    <w:rsid w:val="009A5BB9"/>
    <w:rsid w:val="009A5D14"/>
    <w:rsid w:val="009A6B4E"/>
    <w:rsid w:val="009B1ED0"/>
    <w:rsid w:val="009B2018"/>
    <w:rsid w:val="009B4897"/>
    <w:rsid w:val="009B51B8"/>
    <w:rsid w:val="009B6A38"/>
    <w:rsid w:val="009B6CDD"/>
    <w:rsid w:val="009B6EE9"/>
    <w:rsid w:val="009C01F4"/>
    <w:rsid w:val="009C04FC"/>
    <w:rsid w:val="009C0DA9"/>
    <w:rsid w:val="009C1B9C"/>
    <w:rsid w:val="009C4E30"/>
    <w:rsid w:val="009C5247"/>
    <w:rsid w:val="009C6133"/>
    <w:rsid w:val="009C618A"/>
    <w:rsid w:val="009C6E00"/>
    <w:rsid w:val="009C71D6"/>
    <w:rsid w:val="009C7B42"/>
    <w:rsid w:val="009D0ED0"/>
    <w:rsid w:val="009D1698"/>
    <w:rsid w:val="009D19BC"/>
    <w:rsid w:val="009D20BB"/>
    <w:rsid w:val="009D2BA7"/>
    <w:rsid w:val="009D4670"/>
    <w:rsid w:val="009D4E80"/>
    <w:rsid w:val="009D53D1"/>
    <w:rsid w:val="009D5F69"/>
    <w:rsid w:val="009D618E"/>
    <w:rsid w:val="009D6B78"/>
    <w:rsid w:val="009E0074"/>
    <w:rsid w:val="009E1977"/>
    <w:rsid w:val="009F0B9A"/>
    <w:rsid w:val="009F0BBC"/>
    <w:rsid w:val="009F18D4"/>
    <w:rsid w:val="009F22EE"/>
    <w:rsid w:val="009F6E46"/>
    <w:rsid w:val="00A01F47"/>
    <w:rsid w:val="00A02231"/>
    <w:rsid w:val="00A03046"/>
    <w:rsid w:val="00A03EDE"/>
    <w:rsid w:val="00A0408B"/>
    <w:rsid w:val="00A055A6"/>
    <w:rsid w:val="00A06BC4"/>
    <w:rsid w:val="00A0784C"/>
    <w:rsid w:val="00A11860"/>
    <w:rsid w:val="00A11ACA"/>
    <w:rsid w:val="00A134B0"/>
    <w:rsid w:val="00A13A50"/>
    <w:rsid w:val="00A13A5F"/>
    <w:rsid w:val="00A150A3"/>
    <w:rsid w:val="00A15767"/>
    <w:rsid w:val="00A16065"/>
    <w:rsid w:val="00A179A5"/>
    <w:rsid w:val="00A22BF3"/>
    <w:rsid w:val="00A234DA"/>
    <w:rsid w:val="00A246EE"/>
    <w:rsid w:val="00A2519D"/>
    <w:rsid w:val="00A25565"/>
    <w:rsid w:val="00A25EC9"/>
    <w:rsid w:val="00A26BA3"/>
    <w:rsid w:val="00A33CAB"/>
    <w:rsid w:val="00A351D6"/>
    <w:rsid w:val="00A373E4"/>
    <w:rsid w:val="00A403CC"/>
    <w:rsid w:val="00A406EF"/>
    <w:rsid w:val="00A40EE3"/>
    <w:rsid w:val="00A414B0"/>
    <w:rsid w:val="00A437E0"/>
    <w:rsid w:val="00A43825"/>
    <w:rsid w:val="00A47DC9"/>
    <w:rsid w:val="00A50EE6"/>
    <w:rsid w:val="00A51CD3"/>
    <w:rsid w:val="00A5210F"/>
    <w:rsid w:val="00A54DA7"/>
    <w:rsid w:val="00A55483"/>
    <w:rsid w:val="00A55BAD"/>
    <w:rsid w:val="00A56F40"/>
    <w:rsid w:val="00A6022A"/>
    <w:rsid w:val="00A6065A"/>
    <w:rsid w:val="00A6138C"/>
    <w:rsid w:val="00A61EC5"/>
    <w:rsid w:val="00A61F9A"/>
    <w:rsid w:val="00A62834"/>
    <w:rsid w:val="00A63CF9"/>
    <w:rsid w:val="00A643DE"/>
    <w:rsid w:val="00A64776"/>
    <w:rsid w:val="00A650F5"/>
    <w:rsid w:val="00A661F7"/>
    <w:rsid w:val="00A66C14"/>
    <w:rsid w:val="00A70ABD"/>
    <w:rsid w:val="00A711E4"/>
    <w:rsid w:val="00A7120D"/>
    <w:rsid w:val="00A713A5"/>
    <w:rsid w:val="00A713CC"/>
    <w:rsid w:val="00A7359C"/>
    <w:rsid w:val="00A737CA"/>
    <w:rsid w:val="00A75927"/>
    <w:rsid w:val="00A767F9"/>
    <w:rsid w:val="00A808EC"/>
    <w:rsid w:val="00A80906"/>
    <w:rsid w:val="00A817E4"/>
    <w:rsid w:val="00A81A5E"/>
    <w:rsid w:val="00A82EB1"/>
    <w:rsid w:val="00A8567E"/>
    <w:rsid w:val="00A875D2"/>
    <w:rsid w:val="00A876A9"/>
    <w:rsid w:val="00A91963"/>
    <w:rsid w:val="00A925E3"/>
    <w:rsid w:val="00A94A24"/>
    <w:rsid w:val="00A9534F"/>
    <w:rsid w:val="00A95CF9"/>
    <w:rsid w:val="00A96D6A"/>
    <w:rsid w:val="00AA0ED8"/>
    <w:rsid w:val="00AA1540"/>
    <w:rsid w:val="00AA1E8D"/>
    <w:rsid w:val="00AA4594"/>
    <w:rsid w:val="00AA5594"/>
    <w:rsid w:val="00AA59D5"/>
    <w:rsid w:val="00AA6323"/>
    <w:rsid w:val="00AA6373"/>
    <w:rsid w:val="00AB0452"/>
    <w:rsid w:val="00AB16E8"/>
    <w:rsid w:val="00AB2B0A"/>
    <w:rsid w:val="00AB45CF"/>
    <w:rsid w:val="00AB54B6"/>
    <w:rsid w:val="00AB5BFC"/>
    <w:rsid w:val="00AC0C05"/>
    <w:rsid w:val="00AC0DFC"/>
    <w:rsid w:val="00AC4473"/>
    <w:rsid w:val="00AC4640"/>
    <w:rsid w:val="00AC4CFB"/>
    <w:rsid w:val="00AC5D8E"/>
    <w:rsid w:val="00AC636F"/>
    <w:rsid w:val="00AD0261"/>
    <w:rsid w:val="00AD5AE8"/>
    <w:rsid w:val="00AD7D58"/>
    <w:rsid w:val="00AE32C2"/>
    <w:rsid w:val="00AE3841"/>
    <w:rsid w:val="00AE398E"/>
    <w:rsid w:val="00AE3AA0"/>
    <w:rsid w:val="00AE3F75"/>
    <w:rsid w:val="00AE5901"/>
    <w:rsid w:val="00AE707D"/>
    <w:rsid w:val="00AE7F57"/>
    <w:rsid w:val="00AF1A75"/>
    <w:rsid w:val="00AF290A"/>
    <w:rsid w:val="00AF2AA1"/>
    <w:rsid w:val="00AF5585"/>
    <w:rsid w:val="00B00E96"/>
    <w:rsid w:val="00B02997"/>
    <w:rsid w:val="00B03E7B"/>
    <w:rsid w:val="00B06AB8"/>
    <w:rsid w:val="00B07046"/>
    <w:rsid w:val="00B07F20"/>
    <w:rsid w:val="00B105BD"/>
    <w:rsid w:val="00B133A1"/>
    <w:rsid w:val="00B13D1C"/>
    <w:rsid w:val="00B14BFE"/>
    <w:rsid w:val="00B14E0A"/>
    <w:rsid w:val="00B21635"/>
    <w:rsid w:val="00B2193B"/>
    <w:rsid w:val="00B22600"/>
    <w:rsid w:val="00B22875"/>
    <w:rsid w:val="00B24C0E"/>
    <w:rsid w:val="00B24DA9"/>
    <w:rsid w:val="00B24E50"/>
    <w:rsid w:val="00B27065"/>
    <w:rsid w:val="00B30161"/>
    <w:rsid w:val="00B32681"/>
    <w:rsid w:val="00B33246"/>
    <w:rsid w:val="00B365F7"/>
    <w:rsid w:val="00B370B2"/>
    <w:rsid w:val="00B40779"/>
    <w:rsid w:val="00B408B6"/>
    <w:rsid w:val="00B4216E"/>
    <w:rsid w:val="00B429E8"/>
    <w:rsid w:val="00B43686"/>
    <w:rsid w:val="00B437EC"/>
    <w:rsid w:val="00B4432E"/>
    <w:rsid w:val="00B4700C"/>
    <w:rsid w:val="00B50771"/>
    <w:rsid w:val="00B538CC"/>
    <w:rsid w:val="00B56123"/>
    <w:rsid w:val="00B5703A"/>
    <w:rsid w:val="00B571A2"/>
    <w:rsid w:val="00B57AB4"/>
    <w:rsid w:val="00B603D8"/>
    <w:rsid w:val="00B60468"/>
    <w:rsid w:val="00B60936"/>
    <w:rsid w:val="00B61164"/>
    <w:rsid w:val="00B62462"/>
    <w:rsid w:val="00B63BFC"/>
    <w:rsid w:val="00B64E43"/>
    <w:rsid w:val="00B66A7B"/>
    <w:rsid w:val="00B66BD3"/>
    <w:rsid w:val="00B67AA4"/>
    <w:rsid w:val="00B70DE7"/>
    <w:rsid w:val="00B7154A"/>
    <w:rsid w:val="00B73EB9"/>
    <w:rsid w:val="00B74DCE"/>
    <w:rsid w:val="00B76748"/>
    <w:rsid w:val="00B769A2"/>
    <w:rsid w:val="00B77248"/>
    <w:rsid w:val="00B822AE"/>
    <w:rsid w:val="00B82C4B"/>
    <w:rsid w:val="00B84A84"/>
    <w:rsid w:val="00B857D4"/>
    <w:rsid w:val="00B85BF4"/>
    <w:rsid w:val="00B85E39"/>
    <w:rsid w:val="00B907A3"/>
    <w:rsid w:val="00B91CA3"/>
    <w:rsid w:val="00B92DCE"/>
    <w:rsid w:val="00B95B8D"/>
    <w:rsid w:val="00B9623F"/>
    <w:rsid w:val="00BA27CF"/>
    <w:rsid w:val="00BA2CE9"/>
    <w:rsid w:val="00BA2E01"/>
    <w:rsid w:val="00BA3DAF"/>
    <w:rsid w:val="00BA419E"/>
    <w:rsid w:val="00BA4EA3"/>
    <w:rsid w:val="00BA6CE9"/>
    <w:rsid w:val="00BA7E7D"/>
    <w:rsid w:val="00BB17ED"/>
    <w:rsid w:val="00BB328D"/>
    <w:rsid w:val="00BB3557"/>
    <w:rsid w:val="00BB6965"/>
    <w:rsid w:val="00BC0E0D"/>
    <w:rsid w:val="00BC1BFE"/>
    <w:rsid w:val="00BC2FCB"/>
    <w:rsid w:val="00BC33CE"/>
    <w:rsid w:val="00BC35C7"/>
    <w:rsid w:val="00BC3A06"/>
    <w:rsid w:val="00BC49F7"/>
    <w:rsid w:val="00BC5EFA"/>
    <w:rsid w:val="00BC6E16"/>
    <w:rsid w:val="00BD1045"/>
    <w:rsid w:val="00BD43A7"/>
    <w:rsid w:val="00BD76AD"/>
    <w:rsid w:val="00BE12C5"/>
    <w:rsid w:val="00BE1AB4"/>
    <w:rsid w:val="00BE3F2D"/>
    <w:rsid w:val="00BE4F72"/>
    <w:rsid w:val="00BE6B32"/>
    <w:rsid w:val="00BF22DE"/>
    <w:rsid w:val="00BF28FE"/>
    <w:rsid w:val="00BF32B3"/>
    <w:rsid w:val="00BF37D3"/>
    <w:rsid w:val="00BF416E"/>
    <w:rsid w:val="00BF65D5"/>
    <w:rsid w:val="00BF6D41"/>
    <w:rsid w:val="00BF70AC"/>
    <w:rsid w:val="00BF7C07"/>
    <w:rsid w:val="00C0218E"/>
    <w:rsid w:val="00C034CE"/>
    <w:rsid w:val="00C03918"/>
    <w:rsid w:val="00C042DB"/>
    <w:rsid w:val="00C044A3"/>
    <w:rsid w:val="00C04D44"/>
    <w:rsid w:val="00C061C6"/>
    <w:rsid w:val="00C106E0"/>
    <w:rsid w:val="00C11C3D"/>
    <w:rsid w:val="00C138C7"/>
    <w:rsid w:val="00C14458"/>
    <w:rsid w:val="00C15E41"/>
    <w:rsid w:val="00C15EE9"/>
    <w:rsid w:val="00C17843"/>
    <w:rsid w:val="00C237AF"/>
    <w:rsid w:val="00C23882"/>
    <w:rsid w:val="00C239E3"/>
    <w:rsid w:val="00C2401E"/>
    <w:rsid w:val="00C259DF"/>
    <w:rsid w:val="00C25F5F"/>
    <w:rsid w:val="00C26003"/>
    <w:rsid w:val="00C33CBB"/>
    <w:rsid w:val="00C34D66"/>
    <w:rsid w:val="00C3527F"/>
    <w:rsid w:val="00C41241"/>
    <w:rsid w:val="00C41F9A"/>
    <w:rsid w:val="00C42A17"/>
    <w:rsid w:val="00C43894"/>
    <w:rsid w:val="00C44669"/>
    <w:rsid w:val="00C44712"/>
    <w:rsid w:val="00C47FD2"/>
    <w:rsid w:val="00C50376"/>
    <w:rsid w:val="00C50F4B"/>
    <w:rsid w:val="00C521C3"/>
    <w:rsid w:val="00C533D8"/>
    <w:rsid w:val="00C53AA7"/>
    <w:rsid w:val="00C559B5"/>
    <w:rsid w:val="00C57508"/>
    <w:rsid w:val="00C60DD7"/>
    <w:rsid w:val="00C61E8E"/>
    <w:rsid w:val="00C62432"/>
    <w:rsid w:val="00C63434"/>
    <w:rsid w:val="00C64502"/>
    <w:rsid w:val="00C65CD1"/>
    <w:rsid w:val="00C71BE1"/>
    <w:rsid w:val="00C71DCD"/>
    <w:rsid w:val="00C728BE"/>
    <w:rsid w:val="00C7468B"/>
    <w:rsid w:val="00C75D20"/>
    <w:rsid w:val="00C81604"/>
    <w:rsid w:val="00C8241E"/>
    <w:rsid w:val="00C828FF"/>
    <w:rsid w:val="00C82957"/>
    <w:rsid w:val="00C879DD"/>
    <w:rsid w:val="00C91255"/>
    <w:rsid w:val="00C919C0"/>
    <w:rsid w:val="00C92B8F"/>
    <w:rsid w:val="00C938F8"/>
    <w:rsid w:val="00C95A2C"/>
    <w:rsid w:val="00C962A5"/>
    <w:rsid w:val="00C968B0"/>
    <w:rsid w:val="00C97991"/>
    <w:rsid w:val="00C97B4F"/>
    <w:rsid w:val="00CA0744"/>
    <w:rsid w:val="00CA2C9F"/>
    <w:rsid w:val="00CA558F"/>
    <w:rsid w:val="00CA5B4A"/>
    <w:rsid w:val="00CA6EE1"/>
    <w:rsid w:val="00CA7EA5"/>
    <w:rsid w:val="00CB2695"/>
    <w:rsid w:val="00CB313F"/>
    <w:rsid w:val="00CB5432"/>
    <w:rsid w:val="00CB73DD"/>
    <w:rsid w:val="00CB76D1"/>
    <w:rsid w:val="00CC036B"/>
    <w:rsid w:val="00CC2350"/>
    <w:rsid w:val="00CC3143"/>
    <w:rsid w:val="00CC41A9"/>
    <w:rsid w:val="00CC52F9"/>
    <w:rsid w:val="00CC59C8"/>
    <w:rsid w:val="00CC6FEE"/>
    <w:rsid w:val="00CC7515"/>
    <w:rsid w:val="00CD0609"/>
    <w:rsid w:val="00CD1B91"/>
    <w:rsid w:val="00CD1F6B"/>
    <w:rsid w:val="00CD2A1F"/>
    <w:rsid w:val="00CD4FCF"/>
    <w:rsid w:val="00CD547A"/>
    <w:rsid w:val="00CD710B"/>
    <w:rsid w:val="00CD7ABC"/>
    <w:rsid w:val="00CE0F24"/>
    <w:rsid w:val="00CE15D0"/>
    <w:rsid w:val="00CE1BF2"/>
    <w:rsid w:val="00CE2A9A"/>
    <w:rsid w:val="00CE4238"/>
    <w:rsid w:val="00CE5663"/>
    <w:rsid w:val="00CE57F8"/>
    <w:rsid w:val="00CE694E"/>
    <w:rsid w:val="00CE7023"/>
    <w:rsid w:val="00CE792C"/>
    <w:rsid w:val="00CF01AE"/>
    <w:rsid w:val="00CF0E77"/>
    <w:rsid w:val="00CF1480"/>
    <w:rsid w:val="00CF1A8F"/>
    <w:rsid w:val="00CF32B2"/>
    <w:rsid w:val="00CF3FB4"/>
    <w:rsid w:val="00CF449D"/>
    <w:rsid w:val="00CF4506"/>
    <w:rsid w:val="00CF481C"/>
    <w:rsid w:val="00CF510C"/>
    <w:rsid w:val="00CF546F"/>
    <w:rsid w:val="00CF5BFC"/>
    <w:rsid w:val="00CF696C"/>
    <w:rsid w:val="00CF7E2E"/>
    <w:rsid w:val="00D001D7"/>
    <w:rsid w:val="00D00A43"/>
    <w:rsid w:val="00D020EA"/>
    <w:rsid w:val="00D022A8"/>
    <w:rsid w:val="00D027A5"/>
    <w:rsid w:val="00D02900"/>
    <w:rsid w:val="00D03775"/>
    <w:rsid w:val="00D03C0E"/>
    <w:rsid w:val="00D06A79"/>
    <w:rsid w:val="00D073FE"/>
    <w:rsid w:val="00D075E4"/>
    <w:rsid w:val="00D103DA"/>
    <w:rsid w:val="00D10F00"/>
    <w:rsid w:val="00D11941"/>
    <w:rsid w:val="00D11C5C"/>
    <w:rsid w:val="00D1209D"/>
    <w:rsid w:val="00D13963"/>
    <w:rsid w:val="00D14598"/>
    <w:rsid w:val="00D146D7"/>
    <w:rsid w:val="00D155F5"/>
    <w:rsid w:val="00D15DCF"/>
    <w:rsid w:val="00D176A4"/>
    <w:rsid w:val="00D17EF8"/>
    <w:rsid w:val="00D21365"/>
    <w:rsid w:val="00D2250D"/>
    <w:rsid w:val="00D2307B"/>
    <w:rsid w:val="00D2444B"/>
    <w:rsid w:val="00D251AE"/>
    <w:rsid w:val="00D25715"/>
    <w:rsid w:val="00D264E2"/>
    <w:rsid w:val="00D32FA8"/>
    <w:rsid w:val="00D403DE"/>
    <w:rsid w:val="00D4230B"/>
    <w:rsid w:val="00D43042"/>
    <w:rsid w:val="00D449C7"/>
    <w:rsid w:val="00D4509C"/>
    <w:rsid w:val="00D4513F"/>
    <w:rsid w:val="00D4619A"/>
    <w:rsid w:val="00D461C4"/>
    <w:rsid w:val="00D46329"/>
    <w:rsid w:val="00D470E4"/>
    <w:rsid w:val="00D47D6C"/>
    <w:rsid w:val="00D51524"/>
    <w:rsid w:val="00D515F4"/>
    <w:rsid w:val="00D530EE"/>
    <w:rsid w:val="00D536ED"/>
    <w:rsid w:val="00D53C35"/>
    <w:rsid w:val="00D54041"/>
    <w:rsid w:val="00D548B9"/>
    <w:rsid w:val="00D55B48"/>
    <w:rsid w:val="00D561A6"/>
    <w:rsid w:val="00D57238"/>
    <w:rsid w:val="00D61517"/>
    <w:rsid w:val="00D617A9"/>
    <w:rsid w:val="00D64399"/>
    <w:rsid w:val="00D64536"/>
    <w:rsid w:val="00D64574"/>
    <w:rsid w:val="00D662F8"/>
    <w:rsid w:val="00D66BC0"/>
    <w:rsid w:val="00D70A92"/>
    <w:rsid w:val="00D7174E"/>
    <w:rsid w:val="00D71759"/>
    <w:rsid w:val="00D72874"/>
    <w:rsid w:val="00D73036"/>
    <w:rsid w:val="00D74DC0"/>
    <w:rsid w:val="00D754C7"/>
    <w:rsid w:val="00D7636E"/>
    <w:rsid w:val="00D76CD6"/>
    <w:rsid w:val="00D77A10"/>
    <w:rsid w:val="00D77B9F"/>
    <w:rsid w:val="00D81183"/>
    <w:rsid w:val="00D81658"/>
    <w:rsid w:val="00D83C99"/>
    <w:rsid w:val="00D858B0"/>
    <w:rsid w:val="00D868A4"/>
    <w:rsid w:val="00D87298"/>
    <w:rsid w:val="00D911B1"/>
    <w:rsid w:val="00D9163D"/>
    <w:rsid w:val="00D92F33"/>
    <w:rsid w:val="00D963A1"/>
    <w:rsid w:val="00D9652C"/>
    <w:rsid w:val="00D97B45"/>
    <w:rsid w:val="00D97B47"/>
    <w:rsid w:val="00DA1C88"/>
    <w:rsid w:val="00DA24DE"/>
    <w:rsid w:val="00DA3D3D"/>
    <w:rsid w:val="00DA7020"/>
    <w:rsid w:val="00DA75EF"/>
    <w:rsid w:val="00DB04AC"/>
    <w:rsid w:val="00DB11D3"/>
    <w:rsid w:val="00DB13F7"/>
    <w:rsid w:val="00DB1837"/>
    <w:rsid w:val="00DB1EBB"/>
    <w:rsid w:val="00DB2FB2"/>
    <w:rsid w:val="00DB4640"/>
    <w:rsid w:val="00DB54E7"/>
    <w:rsid w:val="00DB5A0E"/>
    <w:rsid w:val="00DB668D"/>
    <w:rsid w:val="00DB69E1"/>
    <w:rsid w:val="00DB7D21"/>
    <w:rsid w:val="00DC2280"/>
    <w:rsid w:val="00DC3282"/>
    <w:rsid w:val="00DC6F23"/>
    <w:rsid w:val="00DD237C"/>
    <w:rsid w:val="00DD2C0A"/>
    <w:rsid w:val="00DD68DF"/>
    <w:rsid w:val="00DD75A9"/>
    <w:rsid w:val="00DD761C"/>
    <w:rsid w:val="00DE4C81"/>
    <w:rsid w:val="00DE53E6"/>
    <w:rsid w:val="00DE6ECD"/>
    <w:rsid w:val="00DE7D5D"/>
    <w:rsid w:val="00DF03D5"/>
    <w:rsid w:val="00DF0B29"/>
    <w:rsid w:val="00DF1204"/>
    <w:rsid w:val="00DF26CD"/>
    <w:rsid w:val="00DF2740"/>
    <w:rsid w:val="00DF285D"/>
    <w:rsid w:val="00DF2B25"/>
    <w:rsid w:val="00DF395F"/>
    <w:rsid w:val="00DF3D23"/>
    <w:rsid w:val="00DF5255"/>
    <w:rsid w:val="00DF550E"/>
    <w:rsid w:val="00DF7F81"/>
    <w:rsid w:val="00E004A6"/>
    <w:rsid w:val="00E006ED"/>
    <w:rsid w:val="00E00DB4"/>
    <w:rsid w:val="00E013DD"/>
    <w:rsid w:val="00E025AA"/>
    <w:rsid w:val="00E0483B"/>
    <w:rsid w:val="00E07535"/>
    <w:rsid w:val="00E1007D"/>
    <w:rsid w:val="00E1071E"/>
    <w:rsid w:val="00E11981"/>
    <w:rsid w:val="00E169A5"/>
    <w:rsid w:val="00E176C5"/>
    <w:rsid w:val="00E20350"/>
    <w:rsid w:val="00E22276"/>
    <w:rsid w:val="00E225D7"/>
    <w:rsid w:val="00E2277C"/>
    <w:rsid w:val="00E22909"/>
    <w:rsid w:val="00E22AA8"/>
    <w:rsid w:val="00E236CA"/>
    <w:rsid w:val="00E24678"/>
    <w:rsid w:val="00E2474B"/>
    <w:rsid w:val="00E26840"/>
    <w:rsid w:val="00E27738"/>
    <w:rsid w:val="00E27A9C"/>
    <w:rsid w:val="00E3229D"/>
    <w:rsid w:val="00E32A6D"/>
    <w:rsid w:val="00E3300A"/>
    <w:rsid w:val="00E331FB"/>
    <w:rsid w:val="00E347B9"/>
    <w:rsid w:val="00E34F46"/>
    <w:rsid w:val="00E35BC5"/>
    <w:rsid w:val="00E37673"/>
    <w:rsid w:val="00E431A8"/>
    <w:rsid w:val="00E45C91"/>
    <w:rsid w:val="00E50EDB"/>
    <w:rsid w:val="00E5195C"/>
    <w:rsid w:val="00E53EB8"/>
    <w:rsid w:val="00E5408B"/>
    <w:rsid w:val="00E54824"/>
    <w:rsid w:val="00E54DBB"/>
    <w:rsid w:val="00E56875"/>
    <w:rsid w:val="00E568DF"/>
    <w:rsid w:val="00E574F2"/>
    <w:rsid w:val="00E600ED"/>
    <w:rsid w:val="00E6082B"/>
    <w:rsid w:val="00E63AEA"/>
    <w:rsid w:val="00E726F6"/>
    <w:rsid w:val="00E735E3"/>
    <w:rsid w:val="00E7717B"/>
    <w:rsid w:val="00E77AE7"/>
    <w:rsid w:val="00E8041F"/>
    <w:rsid w:val="00E80788"/>
    <w:rsid w:val="00E80E21"/>
    <w:rsid w:val="00E81AA2"/>
    <w:rsid w:val="00E82460"/>
    <w:rsid w:val="00E83412"/>
    <w:rsid w:val="00E84418"/>
    <w:rsid w:val="00E84F49"/>
    <w:rsid w:val="00E85CDB"/>
    <w:rsid w:val="00E85F19"/>
    <w:rsid w:val="00E870D7"/>
    <w:rsid w:val="00E919CA"/>
    <w:rsid w:val="00E91EBB"/>
    <w:rsid w:val="00E9232B"/>
    <w:rsid w:val="00E94311"/>
    <w:rsid w:val="00E978F8"/>
    <w:rsid w:val="00EA0774"/>
    <w:rsid w:val="00EA0F3A"/>
    <w:rsid w:val="00EA1646"/>
    <w:rsid w:val="00EA2F87"/>
    <w:rsid w:val="00EA439B"/>
    <w:rsid w:val="00EA4A95"/>
    <w:rsid w:val="00EA4C24"/>
    <w:rsid w:val="00EA5B98"/>
    <w:rsid w:val="00EA6292"/>
    <w:rsid w:val="00EA66C8"/>
    <w:rsid w:val="00EA7DDD"/>
    <w:rsid w:val="00EB15AF"/>
    <w:rsid w:val="00EB1ED4"/>
    <w:rsid w:val="00EB2855"/>
    <w:rsid w:val="00EB28C2"/>
    <w:rsid w:val="00EB302C"/>
    <w:rsid w:val="00EB4662"/>
    <w:rsid w:val="00EB4EE1"/>
    <w:rsid w:val="00EB56EB"/>
    <w:rsid w:val="00EB6234"/>
    <w:rsid w:val="00EB7188"/>
    <w:rsid w:val="00EC07D8"/>
    <w:rsid w:val="00EC08B1"/>
    <w:rsid w:val="00EC1677"/>
    <w:rsid w:val="00EC371B"/>
    <w:rsid w:val="00EC37B1"/>
    <w:rsid w:val="00EC4A4E"/>
    <w:rsid w:val="00EC4C61"/>
    <w:rsid w:val="00EC4E9C"/>
    <w:rsid w:val="00EC55A8"/>
    <w:rsid w:val="00EC6C81"/>
    <w:rsid w:val="00EC7034"/>
    <w:rsid w:val="00EC75AA"/>
    <w:rsid w:val="00ED01A0"/>
    <w:rsid w:val="00ED0226"/>
    <w:rsid w:val="00ED1C67"/>
    <w:rsid w:val="00ED2998"/>
    <w:rsid w:val="00ED2A8A"/>
    <w:rsid w:val="00ED33A3"/>
    <w:rsid w:val="00ED3710"/>
    <w:rsid w:val="00ED4307"/>
    <w:rsid w:val="00ED4C85"/>
    <w:rsid w:val="00ED6A0F"/>
    <w:rsid w:val="00ED75B3"/>
    <w:rsid w:val="00EE0595"/>
    <w:rsid w:val="00EE0A7C"/>
    <w:rsid w:val="00EE1178"/>
    <w:rsid w:val="00EE3154"/>
    <w:rsid w:val="00EE38C4"/>
    <w:rsid w:val="00EE40C1"/>
    <w:rsid w:val="00EE493D"/>
    <w:rsid w:val="00EE4AC7"/>
    <w:rsid w:val="00EF1BBA"/>
    <w:rsid w:val="00EF2EB3"/>
    <w:rsid w:val="00EF4C79"/>
    <w:rsid w:val="00EF4E68"/>
    <w:rsid w:val="00EF5114"/>
    <w:rsid w:val="00EF60A2"/>
    <w:rsid w:val="00F00E6C"/>
    <w:rsid w:val="00F01B8D"/>
    <w:rsid w:val="00F03546"/>
    <w:rsid w:val="00F03C3A"/>
    <w:rsid w:val="00F05D4E"/>
    <w:rsid w:val="00F10CB2"/>
    <w:rsid w:val="00F12013"/>
    <w:rsid w:val="00F120BE"/>
    <w:rsid w:val="00F122E0"/>
    <w:rsid w:val="00F1432C"/>
    <w:rsid w:val="00F2270E"/>
    <w:rsid w:val="00F22D76"/>
    <w:rsid w:val="00F22FDC"/>
    <w:rsid w:val="00F230C1"/>
    <w:rsid w:val="00F23178"/>
    <w:rsid w:val="00F24794"/>
    <w:rsid w:val="00F26E21"/>
    <w:rsid w:val="00F27AC1"/>
    <w:rsid w:val="00F30624"/>
    <w:rsid w:val="00F30B0B"/>
    <w:rsid w:val="00F31EC6"/>
    <w:rsid w:val="00F3297C"/>
    <w:rsid w:val="00F3461A"/>
    <w:rsid w:val="00F34914"/>
    <w:rsid w:val="00F34CCA"/>
    <w:rsid w:val="00F3573F"/>
    <w:rsid w:val="00F35E5A"/>
    <w:rsid w:val="00F36A07"/>
    <w:rsid w:val="00F4043E"/>
    <w:rsid w:val="00F40E3E"/>
    <w:rsid w:val="00F40F18"/>
    <w:rsid w:val="00F41328"/>
    <w:rsid w:val="00F414AB"/>
    <w:rsid w:val="00F41789"/>
    <w:rsid w:val="00F417D1"/>
    <w:rsid w:val="00F41C7F"/>
    <w:rsid w:val="00F4200F"/>
    <w:rsid w:val="00F42611"/>
    <w:rsid w:val="00F42818"/>
    <w:rsid w:val="00F4488B"/>
    <w:rsid w:val="00F46789"/>
    <w:rsid w:val="00F51B9F"/>
    <w:rsid w:val="00F5275B"/>
    <w:rsid w:val="00F542E6"/>
    <w:rsid w:val="00F5445B"/>
    <w:rsid w:val="00F552F7"/>
    <w:rsid w:val="00F56673"/>
    <w:rsid w:val="00F5734E"/>
    <w:rsid w:val="00F57731"/>
    <w:rsid w:val="00F57C07"/>
    <w:rsid w:val="00F61CEF"/>
    <w:rsid w:val="00F6233C"/>
    <w:rsid w:val="00F628CE"/>
    <w:rsid w:val="00F632BE"/>
    <w:rsid w:val="00F63422"/>
    <w:rsid w:val="00F6468D"/>
    <w:rsid w:val="00F6533D"/>
    <w:rsid w:val="00F65410"/>
    <w:rsid w:val="00F662F1"/>
    <w:rsid w:val="00F663B5"/>
    <w:rsid w:val="00F67F06"/>
    <w:rsid w:val="00F71708"/>
    <w:rsid w:val="00F733E7"/>
    <w:rsid w:val="00F73B94"/>
    <w:rsid w:val="00F748ED"/>
    <w:rsid w:val="00F74927"/>
    <w:rsid w:val="00F751A8"/>
    <w:rsid w:val="00F75B01"/>
    <w:rsid w:val="00F76263"/>
    <w:rsid w:val="00F7718B"/>
    <w:rsid w:val="00F77AFF"/>
    <w:rsid w:val="00F80AEE"/>
    <w:rsid w:val="00F82E6B"/>
    <w:rsid w:val="00F848E4"/>
    <w:rsid w:val="00F84BCC"/>
    <w:rsid w:val="00F87699"/>
    <w:rsid w:val="00F877B8"/>
    <w:rsid w:val="00F91031"/>
    <w:rsid w:val="00F912C8"/>
    <w:rsid w:val="00F92016"/>
    <w:rsid w:val="00F92AE6"/>
    <w:rsid w:val="00F94B51"/>
    <w:rsid w:val="00F94C04"/>
    <w:rsid w:val="00F96544"/>
    <w:rsid w:val="00F96643"/>
    <w:rsid w:val="00F96D02"/>
    <w:rsid w:val="00F96D31"/>
    <w:rsid w:val="00FA0836"/>
    <w:rsid w:val="00FA0DA8"/>
    <w:rsid w:val="00FA4927"/>
    <w:rsid w:val="00FA4DBE"/>
    <w:rsid w:val="00FA62A3"/>
    <w:rsid w:val="00FA63B2"/>
    <w:rsid w:val="00FB08BC"/>
    <w:rsid w:val="00FB1A86"/>
    <w:rsid w:val="00FB2071"/>
    <w:rsid w:val="00FB2D77"/>
    <w:rsid w:val="00FB3202"/>
    <w:rsid w:val="00FB3C40"/>
    <w:rsid w:val="00FB40D0"/>
    <w:rsid w:val="00FB4731"/>
    <w:rsid w:val="00FB521D"/>
    <w:rsid w:val="00FB619A"/>
    <w:rsid w:val="00FB7F5B"/>
    <w:rsid w:val="00FC0A4D"/>
    <w:rsid w:val="00FC2728"/>
    <w:rsid w:val="00FC3785"/>
    <w:rsid w:val="00FC44D9"/>
    <w:rsid w:val="00FC4A98"/>
    <w:rsid w:val="00FC5076"/>
    <w:rsid w:val="00FC56BE"/>
    <w:rsid w:val="00FC5F10"/>
    <w:rsid w:val="00FC663B"/>
    <w:rsid w:val="00FC6B3C"/>
    <w:rsid w:val="00FC6F9B"/>
    <w:rsid w:val="00FC7D30"/>
    <w:rsid w:val="00FC7F62"/>
    <w:rsid w:val="00FD15C5"/>
    <w:rsid w:val="00FD19E6"/>
    <w:rsid w:val="00FD1C3F"/>
    <w:rsid w:val="00FD204F"/>
    <w:rsid w:val="00FD38A7"/>
    <w:rsid w:val="00FD41AA"/>
    <w:rsid w:val="00FD425B"/>
    <w:rsid w:val="00FD6D44"/>
    <w:rsid w:val="00FD755D"/>
    <w:rsid w:val="00FE011A"/>
    <w:rsid w:val="00FE1931"/>
    <w:rsid w:val="00FE1E42"/>
    <w:rsid w:val="00FE3FB1"/>
    <w:rsid w:val="00FE48F7"/>
    <w:rsid w:val="00FE4E8A"/>
    <w:rsid w:val="00FE6085"/>
    <w:rsid w:val="00FE640F"/>
    <w:rsid w:val="00FE73FB"/>
    <w:rsid w:val="00FF0F35"/>
    <w:rsid w:val="00FF1CDE"/>
    <w:rsid w:val="00FF21AD"/>
    <w:rsid w:val="00FF29C6"/>
    <w:rsid w:val="00FF6409"/>
    <w:rsid w:val="00FF6F4F"/>
    <w:rsid w:val="01A801CF"/>
    <w:rsid w:val="036FC698"/>
    <w:rsid w:val="053D76F9"/>
    <w:rsid w:val="053E9E31"/>
    <w:rsid w:val="063C1E1E"/>
    <w:rsid w:val="0800B67A"/>
    <w:rsid w:val="08576125"/>
    <w:rsid w:val="0DCA8661"/>
    <w:rsid w:val="129A2AC6"/>
    <w:rsid w:val="129F82EB"/>
    <w:rsid w:val="18991DB1"/>
    <w:rsid w:val="189FE02A"/>
    <w:rsid w:val="19E9A41F"/>
    <w:rsid w:val="1A7B8B1D"/>
    <w:rsid w:val="1BDCAFED"/>
    <w:rsid w:val="1C1931B0"/>
    <w:rsid w:val="1F1DF87D"/>
    <w:rsid w:val="21FA144D"/>
    <w:rsid w:val="235656FA"/>
    <w:rsid w:val="24BBAB7C"/>
    <w:rsid w:val="24CD5C0F"/>
    <w:rsid w:val="26E54C94"/>
    <w:rsid w:val="2920D12C"/>
    <w:rsid w:val="2AC96D4F"/>
    <w:rsid w:val="2D5F0934"/>
    <w:rsid w:val="2DDDB5AC"/>
    <w:rsid w:val="2EE0E627"/>
    <w:rsid w:val="2FB67178"/>
    <w:rsid w:val="3121A31B"/>
    <w:rsid w:val="32A004A6"/>
    <w:rsid w:val="359F9A99"/>
    <w:rsid w:val="38597B99"/>
    <w:rsid w:val="3B6A8C1F"/>
    <w:rsid w:val="3FB0BFB3"/>
    <w:rsid w:val="406C5B2E"/>
    <w:rsid w:val="40A61E10"/>
    <w:rsid w:val="430AC9B7"/>
    <w:rsid w:val="43E58508"/>
    <w:rsid w:val="49481EBC"/>
    <w:rsid w:val="49B29850"/>
    <w:rsid w:val="49E57BD0"/>
    <w:rsid w:val="4B2E30A6"/>
    <w:rsid w:val="4E072422"/>
    <w:rsid w:val="50BBAE32"/>
    <w:rsid w:val="523139D0"/>
    <w:rsid w:val="53772A43"/>
    <w:rsid w:val="537E2B06"/>
    <w:rsid w:val="56E5BD72"/>
    <w:rsid w:val="59C7C23D"/>
    <w:rsid w:val="5D099E48"/>
    <w:rsid w:val="5D98B6A9"/>
    <w:rsid w:val="604C1863"/>
    <w:rsid w:val="623C021A"/>
    <w:rsid w:val="661480F0"/>
    <w:rsid w:val="676AC466"/>
    <w:rsid w:val="678945BF"/>
    <w:rsid w:val="679D6830"/>
    <w:rsid w:val="67E8A831"/>
    <w:rsid w:val="6E5E40EE"/>
    <w:rsid w:val="6F499FDE"/>
    <w:rsid w:val="70737C1D"/>
    <w:rsid w:val="71D6E69F"/>
    <w:rsid w:val="739BE074"/>
    <w:rsid w:val="74151A7B"/>
    <w:rsid w:val="7683B62F"/>
    <w:rsid w:val="76CA0440"/>
    <w:rsid w:val="7D771FAB"/>
    <w:rsid w:val="7E1281EF"/>
    <w:rsid w:val="7E71C7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A029"/>
  <w15:chartTrackingRefBased/>
  <w15:docId w15:val="{2038142B-5DE7-4940-8B25-304A27A8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25B"/>
    <w:pPr>
      <w:spacing w:after="200" w:line="276" w:lineRule="auto"/>
    </w:pPr>
    <w:rPr>
      <w:kern w:val="0"/>
      <w:lang w:val="da-DK"/>
      <w14:ligatures w14:val="none"/>
    </w:rPr>
  </w:style>
  <w:style w:type="paragraph" w:styleId="Rubrik1">
    <w:name w:val="heading 1"/>
    <w:next w:val="Normal"/>
    <w:link w:val="Rubrik1Char"/>
    <w:uiPriority w:val="2"/>
    <w:qFormat/>
    <w:rsid w:val="00EC07D8"/>
    <w:pPr>
      <w:keepNext/>
      <w:keepLines/>
      <w:spacing w:before="240" w:after="60" w:line="240" w:lineRule="auto"/>
      <w:outlineLvl w:val="0"/>
    </w:pPr>
    <w:rPr>
      <w:rFonts w:ascii="Times New Roman" w:eastAsiaTheme="majorEastAsia" w:hAnsi="Times New Roman" w:cstheme="majorBidi"/>
      <w:b/>
      <w:bCs/>
      <w:sz w:val="24"/>
      <w:szCs w:val="28"/>
    </w:rPr>
  </w:style>
  <w:style w:type="paragraph" w:styleId="Rubrik2">
    <w:name w:val="heading 2"/>
    <w:next w:val="Normal"/>
    <w:link w:val="Rubrik2Char"/>
    <w:uiPriority w:val="2"/>
    <w:qFormat/>
    <w:rsid w:val="00EC07D8"/>
    <w:pPr>
      <w:tabs>
        <w:tab w:val="left" w:pos="567"/>
      </w:tabs>
      <w:spacing w:before="240" w:after="60" w:line="240" w:lineRule="auto"/>
      <w:ind w:left="567" w:hanging="567"/>
      <w:outlineLvl w:val="1"/>
    </w:pPr>
    <w:rPr>
      <w:rFonts w:ascii="Arial" w:hAnsi="Arial"/>
      <w:b/>
      <w:bCs/>
      <w:sz w:val="20"/>
      <w:szCs w:val="26"/>
    </w:rPr>
  </w:style>
  <w:style w:type="paragraph" w:styleId="Rubrik3">
    <w:name w:val="heading 3"/>
    <w:next w:val="Normal"/>
    <w:link w:val="Rubrik3Char"/>
    <w:uiPriority w:val="2"/>
    <w:qFormat/>
    <w:rsid w:val="00EC07D8"/>
    <w:pPr>
      <w:tabs>
        <w:tab w:val="left" w:pos="680"/>
      </w:tabs>
      <w:spacing w:before="240" w:after="60" w:line="240" w:lineRule="auto"/>
      <w:outlineLvl w:val="2"/>
    </w:pPr>
    <w:rPr>
      <w:rFonts w:ascii="Arial" w:hAnsi="Arial"/>
      <w:bCs/>
      <w:sz w:val="20"/>
    </w:rPr>
  </w:style>
  <w:style w:type="paragraph" w:styleId="Rubrik4">
    <w:name w:val="heading 4"/>
    <w:basedOn w:val="Normal"/>
    <w:next w:val="Normal"/>
    <w:link w:val="Rubrik4Char"/>
    <w:uiPriority w:val="9"/>
    <w:semiHidden/>
    <w:rsid w:val="00FD425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D425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D425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D425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D425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D425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unktlistaNV">
    <w:name w:val="Punktlista NV"/>
    <w:uiPriority w:val="13"/>
    <w:qFormat/>
    <w:rsid w:val="00E11981"/>
    <w:pPr>
      <w:numPr>
        <w:numId w:val="5"/>
      </w:numPr>
      <w:tabs>
        <w:tab w:val="left" w:pos="720"/>
      </w:tabs>
      <w:spacing w:after="30" w:line="240" w:lineRule="auto"/>
    </w:pPr>
    <w:rPr>
      <w:rFonts w:ascii="Times New Roman" w:hAnsi="Times New Roman"/>
      <w:sz w:val="24"/>
    </w:rPr>
  </w:style>
  <w:style w:type="character" w:customStyle="1" w:styleId="Rubrik1Char">
    <w:name w:val="Rubrik 1 Char"/>
    <w:basedOn w:val="Standardstycketeckensnitt"/>
    <w:link w:val="Rubrik1"/>
    <w:uiPriority w:val="2"/>
    <w:rsid w:val="00EC07D8"/>
    <w:rPr>
      <w:rFonts w:ascii="Times New Roman" w:eastAsiaTheme="majorEastAsia" w:hAnsi="Times New Roman" w:cstheme="majorBidi"/>
      <w:b/>
      <w:bCs/>
      <w:sz w:val="24"/>
      <w:szCs w:val="28"/>
    </w:rPr>
  </w:style>
  <w:style w:type="paragraph" w:customStyle="1" w:styleId="NummerlistaNV">
    <w:name w:val="Nummerlista NV"/>
    <w:uiPriority w:val="13"/>
    <w:qFormat/>
    <w:rsid w:val="00E11981"/>
    <w:pPr>
      <w:numPr>
        <w:numId w:val="20"/>
      </w:numPr>
      <w:tabs>
        <w:tab w:val="left" w:pos="720"/>
      </w:tabs>
      <w:spacing w:after="30" w:line="240" w:lineRule="auto"/>
    </w:pPr>
    <w:rPr>
      <w:rFonts w:ascii="Times New Roman" w:hAnsi="Times New Roman"/>
      <w:sz w:val="24"/>
    </w:rPr>
  </w:style>
  <w:style w:type="paragraph" w:customStyle="1" w:styleId="Rubrik1Nr">
    <w:name w:val="Rubrik 1 Nr"/>
    <w:basedOn w:val="Rubrik1"/>
    <w:next w:val="Normal"/>
    <w:link w:val="Rubrik1NrChar"/>
    <w:uiPriority w:val="2"/>
    <w:qFormat/>
    <w:rsid w:val="00EC07D8"/>
    <w:pPr>
      <w:numPr>
        <w:numId w:val="24"/>
      </w:numPr>
      <w:tabs>
        <w:tab w:val="left" w:pos="454"/>
      </w:tabs>
    </w:pPr>
    <w:rPr>
      <w:rFonts w:cs="Times New Roman"/>
      <w:noProof/>
      <w:szCs w:val="24"/>
    </w:rPr>
  </w:style>
  <w:style w:type="character" w:customStyle="1" w:styleId="Rubrik2Char">
    <w:name w:val="Rubrik 2 Char"/>
    <w:basedOn w:val="Standardstycketeckensnitt"/>
    <w:link w:val="Rubrik2"/>
    <w:uiPriority w:val="2"/>
    <w:rsid w:val="00EC07D8"/>
    <w:rPr>
      <w:rFonts w:ascii="Arial" w:hAnsi="Arial"/>
      <w:b/>
      <w:bCs/>
      <w:sz w:val="20"/>
      <w:szCs w:val="26"/>
    </w:rPr>
  </w:style>
  <w:style w:type="character" w:customStyle="1" w:styleId="Rubrik1NrChar">
    <w:name w:val="Rubrik 1 Nr Char"/>
    <w:basedOn w:val="Rubrik1Char"/>
    <w:link w:val="Rubrik1Nr"/>
    <w:uiPriority w:val="2"/>
    <w:rsid w:val="00EC07D8"/>
    <w:rPr>
      <w:rFonts w:ascii="Times New Roman" w:eastAsiaTheme="majorEastAsia" w:hAnsi="Times New Roman" w:cs="Times New Roman"/>
      <w:b/>
      <w:bCs/>
      <w:noProof/>
      <w:sz w:val="24"/>
      <w:szCs w:val="24"/>
    </w:rPr>
  </w:style>
  <w:style w:type="paragraph" w:customStyle="1" w:styleId="Rubrik2Nr">
    <w:name w:val="Rubrik 2 Nr"/>
    <w:basedOn w:val="Rubrik2"/>
    <w:next w:val="Normal"/>
    <w:link w:val="Rubrik2NrChar"/>
    <w:uiPriority w:val="2"/>
    <w:qFormat/>
    <w:rsid w:val="00EC07D8"/>
    <w:pPr>
      <w:numPr>
        <w:ilvl w:val="1"/>
        <w:numId w:val="24"/>
      </w:numPr>
      <w:tabs>
        <w:tab w:val="clear" w:pos="567"/>
      </w:tabs>
    </w:pPr>
  </w:style>
  <w:style w:type="character" w:customStyle="1" w:styleId="Rubrik3Char">
    <w:name w:val="Rubrik 3 Char"/>
    <w:basedOn w:val="Standardstycketeckensnitt"/>
    <w:link w:val="Rubrik3"/>
    <w:uiPriority w:val="2"/>
    <w:rsid w:val="00EC07D8"/>
    <w:rPr>
      <w:rFonts w:ascii="Arial" w:hAnsi="Arial"/>
      <w:bCs/>
      <w:sz w:val="20"/>
    </w:rPr>
  </w:style>
  <w:style w:type="character" w:customStyle="1" w:styleId="Rubrik2NrChar">
    <w:name w:val="Rubrik 2 Nr Char"/>
    <w:basedOn w:val="Rubrik2Char"/>
    <w:link w:val="Rubrik2Nr"/>
    <w:uiPriority w:val="2"/>
    <w:rsid w:val="00EC07D8"/>
    <w:rPr>
      <w:rFonts w:ascii="Arial" w:hAnsi="Arial"/>
      <w:b/>
      <w:bCs/>
      <w:sz w:val="20"/>
      <w:szCs w:val="26"/>
    </w:rPr>
  </w:style>
  <w:style w:type="paragraph" w:customStyle="1" w:styleId="Rubrik3Nr">
    <w:name w:val="Rubrik 3 Nr"/>
    <w:basedOn w:val="Rubrik3"/>
    <w:next w:val="Normal"/>
    <w:link w:val="Rubrik3NrChar"/>
    <w:uiPriority w:val="2"/>
    <w:qFormat/>
    <w:rsid w:val="00EC07D8"/>
    <w:pPr>
      <w:numPr>
        <w:ilvl w:val="2"/>
        <w:numId w:val="24"/>
      </w:numPr>
    </w:pPr>
  </w:style>
  <w:style w:type="character" w:customStyle="1" w:styleId="Rubrik3NrChar">
    <w:name w:val="Rubrik 3 Nr Char"/>
    <w:basedOn w:val="Rubrik3Char"/>
    <w:link w:val="Rubrik3Nr"/>
    <w:uiPriority w:val="2"/>
    <w:rsid w:val="00EC07D8"/>
    <w:rPr>
      <w:rFonts w:ascii="Arial" w:hAnsi="Arial"/>
      <w:bCs/>
      <w:sz w:val="20"/>
    </w:rPr>
  </w:style>
  <w:style w:type="paragraph" w:styleId="Rubrik">
    <w:name w:val="Title"/>
    <w:basedOn w:val="Normal"/>
    <w:next w:val="Normal"/>
    <w:link w:val="RubrikChar"/>
    <w:uiPriority w:val="10"/>
    <w:semiHidden/>
    <w:rsid w:val="00EC55A8"/>
    <w:pPr>
      <w:spacing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EC07D8"/>
    <w:rPr>
      <w:rFonts w:asciiTheme="majorHAnsi" w:eastAsiaTheme="majorEastAsia" w:hAnsiTheme="majorHAnsi" w:cstheme="majorBidi"/>
      <w:spacing w:val="-10"/>
      <w:kern w:val="28"/>
      <w:sz w:val="56"/>
      <w:szCs w:val="56"/>
    </w:rPr>
  </w:style>
  <w:style w:type="character" w:styleId="Sidnummer">
    <w:name w:val="page number"/>
    <w:basedOn w:val="Standardstycketeckensnitt"/>
    <w:semiHidden/>
    <w:rsid w:val="003D5A5E"/>
  </w:style>
  <w:style w:type="table" w:customStyle="1" w:styleId="NV-Centrerad">
    <w:name w:val="_NV-Centrerad"/>
    <w:basedOn w:val="Normaltabell"/>
    <w:uiPriority w:val="99"/>
    <w:rsid w:val="00A650F5"/>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Vnsterstlld">
    <w:name w:val="_NV-Vänsterställd"/>
    <w:basedOn w:val="Normaltabell"/>
    <w:uiPriority w:val="99"/>
    <w:rsid w:val="00A650F5"/>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bottom w:val="single" w:sz="4" w:space="0" w:color="auto"/>
        </w:tcBorders>
      </w:tcPr>
    </w:tblStylePr>
    <w:tblStylePr w:type="firstCol">
      <w:pPr>
        <w:jc w:val="left"/>
      </w:pPr>
    </w:tblStylePr>
  </w:style>
  <w:style w:type="table" w:styleId="Tabellrutnt">
    <w:name w:val="Table Grid"/>
    <w:basedOn w:val="Normaltabell"/>
    <w:uiPriority w:val="59"/>
    <w:rsid w:val="00FE1E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C07D8"/>
    <w:rPr>
      <w:color w:val="5F5F5F"/>
      <w:u w:val="single"/>
    </w:rPr>
  </w:style>
  <w:style w:type="paragraph" w:styleId="Ingetavstnd">
    <w:name w:val="No Spacing"/>
    <w:uiPriority w:val="1"/>
    <w:qFormat/>
    <w:rsid w:val="00EC07D8"/>
    <w:pPr>
      <w:spacing w:after="0" w:line="240" w:lineRule="auto"/>
    </w:pPr>
    <w:rPr>
      <w:rFonts w:ascii="Times New Roman" w:hAnsi="Times New Roman"/>
      <w:sz w:val="24"/>
    </w:rPr>
  </w:style>
  <w:style w:type="paragraph" w:customStyle="1" w:styleId="InledandeRubrik">
    <w:name w:val="Inledande Rubrik"/>
    <w:next w:val="Normal"/>
    <w:uiPriority w:val="2"/>
    <w:qFormat/>
    <w:rsid w:val="00EC07D8"/>
    <w:pPr>
      <w:spacing w:before="480" w:after="240" w:line="240" w:lineRule="auto"/>
      <w:outlineLvl w:val="0"/>
    </w:pPr>
    <w:rPr>
      <w:rFonts w:ascii="Times New Roman" w:hAnsi="Times New Roman"/>
      <w:b/>
      <w:sz w:val="24"/>
    </w:rPr>
  </w:style>
  <w:style w:type="paragraph" w:customStyle="1" w:styleId="sidhuvudsid1">
    <w:name w:val="sidhuvud sid1"/>
    <w:basedOn w:val="Normal"/>
    <w:link w:val="sidhuvudsid1Char"/>
    <w:uiPriority w:val="15"/>
    <w:qFormat/>
    <w:rsid w:val="00EC07D8"/>
    <w:pPr>
      <w:tabs>
        <w:tab w:val="right" w:pos="7796"/>
      </w:tabs>
      <w:spacing w:after="0"/>
      <w:ind w:left="-1673"/>
    </w:pPr>
    <w:rPr>
      <w:smallCaps/>
      <w:spacing w:val="12"/>
      <w:sz w:val="20"/>
    </w:rPr>
  </w:style>
  <w:style w:type="character" w:customStyle="1" w:styleId="sidhuvudsid1Char">
    <w:name w:val="sidhuvud sid1 Char"/>
    <w:basedOn w:val="Standardstycketeckensnitt"/>
    <w:link w:val="sidhuvudsid1"/>
    <w:uiPriority w:val="15"/>
    <w:rsid w:val="00EC07D8"/>
    <w:rPr>
      <w:rFonts w:ascii="Times New Roman" w:hAnsi="Times New Roman"/>
      <w:smallCaps/>
      <w:spacing w:val="12"/>
      <w:sz w:val="20"/>
    </w:rPr>
  </w:style>
  <w:style w:type="paragraph" w:customStyle="1" w:styleId="Sidhuvudsid2">
    <w:name w:val="Sidhuvud sid2"/>
    <w:link w:val="Sidhuvudsid2Char"/>
    <w:uiPriority w:val="15"/>
    <w:rsid w:val="00EC07D8"/>
    <w:pPr>
      <w:tabs>
        <w:tab w:val="right" w:pos="7796"/>
      </w:tabs>
      <w:spacing w:after="480" w:line="240" w:lineRule="auto"/>
      <w:ind w:left="-1559"/>
    </w:pPr>
    <w:rPr>
      <w:rFonts w:ascii="Times New Roman" w:hAnsi="Times New Roman"/>
      <w:smallCaps/>
      <w:spacing w:val="12"/>
      <w:sz w:val="20"/>
    </w:rPr>
  </w:style>
  <w:style w:type="character" w:customStyle="1" w:styleId="Sidhuvudsid2Char">
    <w:name w:val="Sidhuvud sid2 Char"/>
    <w:basedOn w:val="Standardstycketeckensnitt"/>
    <w:link w:val="Sidhuvudsid2"/>
    <w:uiPriority w:val="15"/>
    <w:rsid w:val="00EC07D8"/>
    <w:rPr>
      <w:rFonts w:ascii="Times New Roman" w:hAnsi="Times New Roman"/>
      <w:smallCaps/>
      <w:spacing w:val="12"/>
      <w:sz w:val="20"/>
    </w:rPr>
  </w:style>
  <w:style w:type="character" w:customStyle="1" w:styleId="Rubrik4Char">
    <w:name w:val="Rubrik 4 Char"/>
    <w:basedOn w:val="Standardstycketeckensnitt"/>
    <w:link w:val="Rubrik4"/>
    <w:uiPriority w:val="9"/>
    <w:semiHidden/>
    <w:rsid w:val="00FD425B"/>
    <w:rPr>
      <w:rFonts w:eastAsiaTheme="majorEastAsia" w:cstheme="majorBidi"/>
      <w:i/>
      <w:iCs/>
      <w:color w:val="0F4761" w:themeColor="accent1" w:themeShade="BF"/>
      <w:kern w:val="0"/>
      <w:lang w:val="da-DK"/>
      <w14:ligatures w14:val="none"/>
    </w:rPr>
  </w:style>
  <w:style w:type="character" w:customStyle="1" w:styleId="Rubrik5Char">
    <w:name w:val="Rubrik 5 Char"/>
    <w:basedOn w:val="Standardstycketeckensnitt"/>
    <w:link w:val="Rubrik5"/>
    <w:uiPriority w:val="9"/>
    <w:semiHidden/>
    <w:rsid w:val="00FD425B"/>
    <w:rPr>
      <w:rFonts w:eastAsiaTheme="majorEastAsia" w:cstheme="majorBidi"/>
      <w:color w:val="0F4761" w:themeColor="accent1" w:themeShade="BF"/>
      <w:kern w:val="0"/>
      <w:lang w:val="da-DK"/>
      <w14:ligatures w14:val="none"/>
    </w:rPr>
  </w:style>
  <w:style w:type="character" w:customStyle="1" w:styleId="Rubrik6Char">
    <w:name w:val="Rubrik 6 Char"/>
    <w:basedOn w:val="Standardstycketeckensnitt"/>
    <w:link w:val="Rubrik6"/>
    <w:uiPriority w:val="9"/>
    <w:semiHidden/>
    <w:rsid w:val="00FD425B"/>
    <w:rPr>
      <w:rFonts w:eastAsiaTheme="majorEastAsia" w:cstheme="majorBidi"/>
      <w:i/>
      <w:iCs/>
      <w:color w:val="595959" w:themeColor="text1" w:themeTint="A6"/>
      <w:kern w:val="0"/>
      <w:lang w:val="da-DK"/>
      <w14:ligatures w14:val="none"/>
    </w:rPr>
  </w:style>
  <w:style w:type="character" w:customStyle="1" w:styleId="Rubrik7Char">
    <w:name w:val="Rubrik 7 Char"/>
    <w:basedOn w:val="Standardstycketeckensnitt"/>
    <w:link w:val="Rubrik7"/>
    <w:uiPriority w:val="9"/>
    <w:semiHidden/>
    <w:rsid w:val="00FD425B"/>
    <w:rPr>
      <w:rFonts w:eastAsiaTheme="majorEastAsia" w:cstheme="majorBidi"/>
      <w:color w:val="595959" w:themeColor="text1" w:themeTint="A6"/>
      <w:kern w:val="0"/>
      <w:lang w:val="da-DK"/>
      <w14:ligatures w14:val="none"/>
    </w:rPr>
  </w:style>
  <w:style w:type="character" w:customStyle="1" w:styleId="Rubrik8Char">
    <w:name w:val="Rubrik 8 Char"/>
    <w:basedOn w:val="Standardstycketeckensnitt"/>
    <w:link w:val="Rubrik8"/>
    <w:uiPriority w:val="9"/>
    <w:semiHidden/>
    <w:rsid w:val="00FD425B"/>
    <w:rPr>
      <w:rFonts w:eastAsiaTheme="majorEastAsia" w:cstheme="majorBidi"/>
      <w:i/>
      <w:iCs/>
      <w:color w:val="272727" w:themeColor="text1" w:themeTint="D8"/>
      <w:kern w:val="0"/>
      <w:lang w:val="da-DK"/>
      <w14:ligatures w14:val="none"/>
    </w:rPr>
  </w:style>
  <w:style w:type="character" w:customStyle="1" w:styleId="Rubrik9Char">
    <w:name w:val="Rubrik 9 Char"/>
    <w:basedOn w:val="Standardstycketeckensnitt"/>
    <w:link w:val="Rubrik9"/>
    <w:uiPriority w:val="9"/>
    <w:semiHidden/>
    <w:rsid w:val="00FD425B"/>
    <w:rPr>
      <w:rFonts w:eastAsiaTheme="majorEastAsia" w:cstheme="majorBidi"/>
      <w:color w:val="272727" w:themeColor="text1" w:themeTint="D8"/>
      <w:kern w:val="0"/>
      <w:lang w:val="da-DK"/>
      <w14:ligatures w14:val="none"/>
    </w:rPr>
  </w:style>
  <w:style w:type="paragraph" w:styleId="Underrubrik">
    <w:name w:val="Subtitle"/>
    <w:basedOn w:val="Normal"/>
    <w:next w:val="Normal"/>
    <w:link w:val="UnderrubrikChar"/>
    <w:uiPriority w:val="11"/>
    <w:semiHidden/>
    <w:rsid w:val="00FD425B"/>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FD425B"/>
    <w:rPr>
      <w:rFonts w:eastAsiaTheme="majorEastAsia" w:cstheme="majorBidi"/>
      <w:color w:val="595959" w:themeColor="text1" w:themeTint="A6"/>
      <w:spacing w:val="15"/>
      <w:kern w:val="0"/>
      <w:sz w:val="28"/>
      <w:szCs w:val="28"/>
      <w:lang w:val="da-DK"/>
      <w14:ligatures w14:val="none"/>
    </w:rPr>
  </w:style>
  <w:style w:type="paragraph" w:styleId="Citat">
    <w:name w:val="Quote"/>
    <w:basedOn w:val="Normal"/>
    <w:next w:val="Normal"/>
    <w:link w:val="CitatChar"/>
    <w:uiPriority w:val="29"/>
    <w:semiHidden/>
    <w:rsid w:val="00FD425B"/>
    <w:pPr>
      <w:spacing w:before="160" w:after="160"/>
      <w:jc w:val="center"/>
    </w:pPr>
    <w:rPr>
      <w:i/>
      <w:iCs/>
      <w:color w:val="404040" w:themeColor="text1" w:themeTint="BF"/>
    </w:rPr>
  </w:style>
  <w:style w:type="character" w:customStyle="1" w:styleId="CitatChar">
    <w:name w:val="Citat Char"/>
    <w:basedOn w:val="Standardstycketeckensnitt"/>
    <w:link w:val="Citat"/>
    <w:uiPriority w:val="29"/>
    <w:semiHidden/>
    <w:rsid w:val="00FD425B"/>
    <w:rPr>
      <w:rFonts w:ascii="Times New Roman" w:hAnsi="Times New Roman"/>
      <w:i/>
      <w:iCs/>
      <w:color w:val="404040" w:themeColor="text1" w:themeTint="BF"/>
      <w:sz w:val="24"/>
    </w:rPr>
  </w:style>
  <w:style w:type="paragraph" w:styleId="Liststycke">
    <w:name w:val="List Paragraph"/>
    <w:basedOn w:val="Normal"/>
    <w:uiPriority w:val="34"/>
    <w:qFormat/>
    <w:rsid w:val="00FD425B"/>
    <w:pPr>
      <w:ind w:left="720"/>
      <w:contextualSpacing/>
    </w:pPr>
  </w:style>
  <w:style w:type="character" w:styleId="Starkbetoning">
    <w:name w:val="Intense Emphasis"/>
    <w:basedOn w:val="Standardstycketeckensnitt"/>
    <w:uiPriority w:val="21"/>
    <w:semiHidden/>
    <w:rsid w:val="00FD425B"/>
    <w:rPr>
      <w:i/>
      <w:iCs/>
      <w:color w:val="0F4761" w:themeColor="accent1" w:themeShade="BF"/>
    </w:rPr>
  </w:style>
  <w:style w:type="paragraph" w:styleId="Starktcitat">
    <w:name w:val="Intense Quote"/>
    <w:basedOn w:val="Normal"/>
    <w:next w:val="Normal"/>
    <w:link w:val="StarktcitatChar"/>
    <w:uiPriority w:val="30"/>
    <w:semiHidden/>
    <w:rsid w:val="00FD4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semiHidden/>
    <w:rsid w:val="00FD425B"/>
    <w:rPr>
      <w:rFonts w:ascii="Times New Roman" w:hAnsi="Times New Roman"/>
      <w:i/>
      <w:iCs/>
      <w:color w:val="0F4761" w:themeColor="accent1" w:themeShade="BF"/>
      <w:sz w:val="24"/>
    </w:rPr>
  </w:style>
  <w:style w:type="character" w:styleId="Starkreferens">
    <w:name w:val="Intense Reference"/>
    <w:basedOn w:val="Standardstycketeckensnitt"/>
    <w:uiPriority w:val="32"/>
    <w:semiHidden/>
    <w:rsid w:val="00FD425B"/>
    <w:rPr>
      <w:b/>
      <w:bCs/>
      <w:smallCaps/>
      <w:color w:val="0F4761" w:themeColor="accent1" w:themeShade="BF"/>
      <w:spacing w:val="5"/>
    </w:rPr>
  </w:style>
  <w:style w:type="character" w:styleId="AnvndHyperlnk">
    <w:name w:val="FollowedHyperlink"/>
    <w:basedOn w:val="Standardstycketeckensnitt"/>
    <w:uiPriority w:val="99"/>
    <w:semiHidden/>
    <w:unhideWhenUsed/>
    <w:rsid w:val="00F82E6B"/>
    <w:rPr>
      <w:color w:val="96607D" w:themeColor="followedHyperlink"/>
      <w:u w:val="single"/>
    </w:rPr>
  </w:style>
  <w:style w:type="character" w:styleId="Kommentarsreferens">
    <w:name w:val="annotation reference"/>
    <w:basedOn w:val="Standardstycketeckensnitt"/>
    <w:uiPriority w:val="99"/>
    <w:semiHidden/>
    <w:unhideWhenUsed/>
    <w:rsid w:val="00685E5E"/>
    <w:rPr>
      <w:sz w:val="16"/>
      <w:szCs w:val="16"/>
    </w:rPr>
  </w:style>
  <w:style w:type="paragraph" w:styleId="Kommentarer">
    <w:name w:val="annotation text"/>
    <w:basedOn w:val="Normal"/>
    <w:link w:val="KommentarerChar"/>
    <w:uiPriority w:val="99"/>
    <w:unhideWhenUsed/>
    <w:rsid w:val="00685E5E"/>
    <w:pPr>
      <w:spacing w:line="240" w:lineRule="auto"/>
    </w:pPr>
    <w:rPr>
      <w:sz w:val="20"/>
      <w:szCs w:val="20"/>
    </w:rPr>
  </w:style>
  <w:style w:type="character" w:customStyle="1" w:styleId="KommentarerChar">
    <w:name w:val="Kommentarer Char"/>
    <w:basedOn w:val="Standardstycketeckensnitt"/>
    <w:link w:val="Kommentarer"/>
    <w:uiPriority w:val="99"/>
    <w:rsid w:val="00685E5E"/>
    <w:rPr>
      <w:kern w:val="0"/>
      <w:sz w:val="20"/>
      <w:szCs w:val="20"/>
      <w:lang w:val="da-DK"/>
      <w14:ligatures w14:val="none"/>
    </w:rPr>
  </w:style>
  <w:style w:type="paragraph" w:styleId="Kommentarsmne">
    <w:name w:val="annotation subject"/>
    <w:basedOn w:val="Kommentarer"/>
    <w:next w:val="Kommentarer"/>
    <w:link w:val="KommentarsmneChar"/>
    <w:uiPriority w:val="99"/>
    <w:semiHidden/>
    <w:unhideWhenUsed/>
    <w:rsid w:val="00685E5E"/>
    <w:rPr>
      <w:b/>
      <w:bCs/>
    </w:rPr>
  </w:style>
  <w:style w:type="character" w:customStyle="1" w:styleId="KommentarsmneChar">
    <w:name w:val="Kommentarsämne Char"/>
    <w:basedOn w:val="KommentarerChar"/>
    <w:link w:val="Kommentarsmne"/>
    <w:uiPriority w:val="99"/>
    <w:semiHidden/>
    <w:rsid w:val="00685E5E"/>
    <w:rPr>
      <w:b/>
      <w:bCs/>
      <w:kern w:val="0"/>
      <w:sz w:val="20"/>
      <w:szCs w:val="20"/>
      <w:lang w:val="da-DK"/>
      <w14:ligatures w14:val="none"/>
    </w:rPr>
  </w:style>
  <w:style w:type="paragraph" w:styleId="Sidhuvud">
    <w:name w:val="header"/>
    <w:basedOn w:val="Normal"/>
    <w:link w:val="SidhuvudChar"/>
    <w:unhideWhenUsed/>
    <w:rsid w:val="007D6FB5"/>
    <w:pPr>
      <w:tabs>
        <w:tab w:val="center" w:pos="4536"/>
        <w:tab w:val="right" w:pos="9072"/>
      </w:tabs>
      <w:spacing w:after="0" w:line="240" w:lineRule="auto"/>
    </w:pPr>
  </w:style>
  <w:style w:type="character" w:customStyle="1" w:styleId="SidhuvudChar">
    <w:name w:val="Sidhuvud Char"/>
    <w:basedOn w:val="Standardstycketeckensnitt"/>
    <w:link w:val="Sidhuvud"/>
    <w:rsid w:val="007D6FB5"/>
    <w:rPr>
      <w:kern w:val="0"/>
      <w:lang w:val="da-DK"/>
      <w14:ligatures w14:val="none"/>
    </w:rPr>
  </w:style>
  <w:style w:type="paragraph" w:styleId="Sidfot">
    <w:name w:val="footer"/>
    <w:basedOn w:val="Normal"/>
    <w:link w:val="SidfotChar"/>
    <w:uiPriority w:val="99"/>
    <w:semiHidden/>
    <w:unhideWhenUsed/>
    <w:rsid w:val="007D6FB5"/>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7D6FB5"/>
    <w:rPr>
      <w:kern w:val="0"/>
      <w:lang w:val="da-DK"/>
      <w14:ligatures w14:val="none"/>
    </w:rPr>
  </w:style>
  <w:style w:type="character" w:styleId="Olstomnmnande">
    <w:name w:val="Unresolved Mention"/>
    <w:basedOn w:val="Standardstycketeckensnitt"/>
    <w:uiPriority w:val="99"/>
    <w:semiHidden/>
    <w:unhideWhenUsed/>
    <w:rsid w:val="009D0ED0"/>
    <w:rPr>
      <w:color w:val="605E5C"/>
      <w:shd w:val="clear" w:color="auto" w:fill="E1DFDD"/>
    </w:rPr>
  </w:style>
  <w:style w:type="paragraph" w:styleId="Revision">
    <w:name w:val="Revision"/>
    <w:hidden/>
    <w:uiPriority w:val="99"/>
    <w:semiHidden/>
    <w:rsid w:val="008D4D3F"/>
    <w:pPr>
      <w:spacing w:after="0" w:line="240" w:lineRule="auto"/>
    </w:pPr>
    <w:rPr>
      <w:kern w:val="0"/>
      <w:lang w:val="da-DK"/>
      <w14:ligatures w14:val="none"/>
    </w:rPr>
  </w:style>
  <w:style w:type="character" w:styleId="Nmn">
    <w:name w:val="Mention"/>
    <w:basedOn w:val="Standardstycketeckensnitt"/>
    <w:uiPriority w:val="99"/>
    <w:unhideWhenUsed/>
    <w:rsid w:val="006D44ED"/>
    <w:rPr>
      <w:color w:val="2B579A"/>
      <w:shd w:val="clear" w:color="auto" w:fill="E1DFDD"/>
    </w:rPr>
  </w:style>
  <w:style w:type="character" w:customStyle="1" w:styleId="MPBrdtekstTegn">
    <w:name w:val="MP Brødtekst Tegn"/>
    <w:link w:val="MPBrdtekst"/>
    <w:uiPriority w:val="99"/>
    <w:locked/>
    <w:rsid w:val="00396FAA"/>
    <w:rPr>
      <w:rFonts w:ascii="Verdana" w:hAnsi="Verdana"/>
      <w:sz w:val="18"/>
    </w:rPr>
  </w:style>
  <w:style w:type="paragraph" w:customStyle="1" w:styleId="MPBrdtekst">
    <w:name w:val="MP Brødtekst"/>
    <w:basedOn w:val="Normal"/>
    <w:link w:val="MPBrdtekstTegn"/>
    <w:uiPriority w:val="99"/>
    <w:qFormat/>
    <w:rsid w:val="00396FAA"/>
    <w:pPr>
      <w:spacing w:after="240" w:line="280" w:lineRule="atLeast"/>
      <w:jc w:val="both"/>
    </w:pPr>
    <w:rPr>
      <w:rFonts w:ascii="Verdana" w:hAnsi="Verdana"/>
      <w:kern w:val="2"/>
      <w:sz w:val="18"/>
      <w:lang w:val="sv-S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competition-policy/state-aid/state-aid-overview_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rden.org/en/information/conclusion-how-prepare-final-report-your-nordic-proje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den.org/en/information/due-release-publicatio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norden.org/en/organisation/nordic-working-group-climate-and-air-nk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klp@naturvardsverk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D992B7CEF3E804089C1B2B892BB0533" ma:contentTypeVersion="10" ma:contentTypeDescription="Skapa ett nytt dokument." ma:contentTypeScope="" ma:versionID="5f34d11e2137c7cedeebb9d670e0b6bf">
  <xsd:schema xmlns:xsd="http://www.w3.org/2001/XMLSchema" xmlns:xs="http://www.w3.org/2001/XMLSchema" xmlns:p="http://schemas.microsoft.com/office/2006/metadata/properties" xmlns:ns2="dc51dc05-a9d0-47a4-8cf7-e594d3556e1e" xmlns:ns3="cd649a21-4a6f-4912-a3ec-1070c3ec112f" targetNamespace="http://schemas.microsoft.com/office/2006/metadata/properties" ma:root="true" ma:fieldsID="9c8b706e69643bfef253b6c390935af5" ns2:_="" ns3:_="">
    <xsd:import namespace="dc51dc05-a9d0-47a4-8cf7-e594d3556e1e"/>
    <xsd:import namespace="cd649a21-4a6f-4912-a3ec-1070c3ec11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1dc05-a9d0-47a4-8cf7-e594d3556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49a21-4a6f-4912-a3ec-1070c3ec11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80d9e6-21f6-4246-910f-f0bf34c4ff01}" ma:internalName="TaxCatchAll" ma:showField="CatchAllData" ma:web="cd649a21-4a6f-4912-a3ec-1070c3ec1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649a21-4a6f-4912-a3ec-1070c3ec112f" xsi:nil="true"/>
    <lcf76f155ced4ddcb4097134ff3c332f xmlns="dc51dc05-a9d0-47a4-8cf7-e594d3556e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6BB2B0-3662-4991-A609-ACB90F7F77E9}">
  <ds:schemaRefs>
    <ds:schemaRef ds:uri="http://schemas.microsoft.com/sharepoint/v3/contenttype/forms"/>
  </ds:schemaRefs>
</ds:datastoreItem>
</file>

<file path=customXml/itemProps2.xml><?xml version="1.0" encoding="utf-8"?>
<ds:datastoreItem xmlns:ds="http://schemas.openxmlformats.org/officeDocument/2006/customXml" ds:itemID="{57D65AAC-11C7-4A30-BCFC-8C294E044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1dc05-a9d0-47a4-8cf7-e594d3556e1e"/>
    <ds:schemaRef ds:uri="cd649a21-4a6f-4912-a3ec-1070c3ec1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6366D-434D-49EF-8033-6F6DF47365FD}">
  <ds:schemaRefs>
    <ds:schemaRef ds:uri="http://schemas.microsoft.com/office/2006/metadata/properties"/>
    <ds:schemaRef ds:uri="http://schemas.microsoft.com/office/infopath/2007/PartnerControls"/>
    <ds:schemaRef ds:uri="cd649a21-4a6f-4912-a3ec-1070c3ec112f"/>
    <ds:schemaRef ds:uri="dc51dc05-a9d0-47a4-8cf7-e594d3556e1e"/>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1556</Words>
  <Characters>8247</Characters>
  <Application>Microsoft Office Word</Application>
  <DocSecurity>0</DocSecurity>
  <Lines>68</Lines>
  <Paragraphs>19</Paragraphs>
  <ScaleCrop>false</ScaleCrop>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Bökmark, Hanna</dc:creator>
  <cp:keywords/>
  <dc:description/>
  <cp:lastModifiedBy>Larsson, Malin</cp:lastModifiedBy>
  <cp:revision>504</cp:revision>
  <dcterms:created xsi:type="dcterms:W3CDTF">2025-09-10T12:56:00Z</dcterms:created>
  <dcterms:modified xsi:type="dcterms:W3CDTF">2026-06-09T06:14:00Z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0x010100ED992B7CEF3E804089C1B2B892BB0533</vt:lpwstr>
  </property>
  <property fmtid="{D5CDD505-2E9C-101B-9397-08002B2CF9AE}" pid="3" name="MediaServiceImageTags">
    <vt:lpwstr/>
  </property>
  <property fmtid="{D5CDD505-2E9C-101B-9397-08002B2CF9AE}" pid="4" name="MSIP_Label_a4ddf319-7d2e-4b9a-b236-a4013e1138e2_Enabled">
    <vt:lpwstr>true</vt:lpwstr>
  </property>
  <property fmtid="{D5CDD505-2E9C-101B-9397-08002B2CF9AE}" pid="5" name="MSIP_Label_a4ddf319-7d2e-4b9a-b236-a4013e1138e2_SetDate">
    <vt:lpwstr>2025-09-02T14:53:30Z</vt:lpwstr>
  </property>
  <property fmtid="{D5CDD505-2E9C-101B-9397-08002B2CF9AE}" pid="6" name="MSIP_Label_a4ddf319-7d2e-4b9a-b236-a4013e1138e2_Method">
    <vt:lpwstr>Standard</vt:lpwstr>
  </property>
  <property fmtid="{D5CDD505-2E9C-101B-9397-08002B2CF9AE}" pid="7" name="MSIP_Label_a4ddf319-7d2e-4b9a-b236-a4013e1138e2_Name">
    <vt:lpwstr>Intern (KLD)</vt:lpwstr>
  </property>
  <property fmtid="{D5CDD505-2E9C-101B-9397-08002B2CF9AE}" pid="8" name="MSIP_Label_a4ddf319-7d2e-4b9a-b236-a4013e1138e2_SiteId">
    <vt:lpwstr>f696e186-1c3b-44cd-bf76-5ace0e7007bd</vt:lpwstr>
  </property>
  <property fmtid="{D5CDD505-2E9C-101B-9397-08002B2CF9AE}" pid="9" name="MSIP_Label_a4ddf319-7d2e-4b9a-b236-a4013e1138e2_ActionId">
    <vt:lpwstr>3d245d0b-1e38-452d-a25b-c2b59fe9c22e</vt:lpwstr>
  </property>
  <property fmtid="{D5CDD505-2E9C-101B-9397-08002B2CF9AE}" pid="10" name="MSIP_Label_a4ddf319-7d2e-4b9a-b236-a4013e1138e2_ContentBits">
    <vt:lpwstr>0</vt:lpwstr>
  </property>
  <property fmtid="{D5CDD505-2E9C-101B-9397-08002B2CF9AE}" pid="11" name="MSIP_Label_a4ddf319-7d2e-4b9a-b236-a4013e1138e2_Tag">
    <vt:lpwstr>10, 3, 0, 1</vt:lpwstr>
  </property>
</Properties>
</file>